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8"/>
        <w:gridCol w:w="2868"/>
        <w:gridCol w:w="2155"/>
        <w:gridCol w:w="3093"/>
      </w:tblGrid>
      <w:tr w:rsidR="00BD5D9E" w:rsidTr="00EC4F8D">
        <w:trPr>
          <w:trHeight w:val="1379"/>
        </w:trPr>
        <w:tc>
          <w:tcPr>
            <w:tcW w:w="4786" w:type="dxa"/>
            <w:gridSpan w:val="2"/>
          </w:tcPr>
          <w:p w:rsidR="00BD5D9E" w:rsidRDefault="00BD5D9E" w:rsidP="00EC4F8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lang w:val="kk-KZ"/>
              </w:rPr>
              <w:t>абақ тақырыбы</w:t>
            </w:r>
            <w:r>
              <w:rPr>
                <w:b/>
                <w:sz w:val="24"/>
              </w:rPr>
              <w:t xml:space="preserve">: Өкпе жұмысының көрсеткіштері. </w:t>
            </w:r>
            <w:proofErr w:type="spellStart"/>
            <w:r>
              <w:rPr>
                <w:b/>
                <w:sz w:val="24"/>
              </w:rPr>
              <w:t>Тыныс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гигиенасы</w:t>
            </w:r>
            <w:proofErr w:type="spellEnd"/>
          </w:p>
          <w:p w:rsidR="00BD5D9E" w:rsidRDefault="00BD5D9E" w:rsidP="00EC4F8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№8 зертханалық жұмыс.</w:t>
            </w:r>
          </w:p>
          <w:p w:rsidR="00BD5D9E" w:rsidRDefault="00BD5D9E" w:rsidP="00EC4F8D">
            <w:pPr>
              <w:pStyle w:val="TableParagraph"/>
              <w:spacing w:line="270" w:lineRule="atLeast"/>
              <w:ind w:left="108" w:right="8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Өкпенің </w:t>
            </w:r>
            <w:proofErr w:type="spellStart"/>
            <w:r>
              <w:rPr>
                <w:b/>
                <w:sz w:val="24"/>
              </w:rPr>
              <w:t>тіршілік</w:t>
            </w:r>
            <w:proofErr w:type="spellEnd"/>
            <w:r>
              <w:rPr>
                <w:b/>
                <w:sz w:val="24"/>
              </w:rPr>
              <w:t xml:space="preserve"> сыйымдылығын </w:t>
            </w:r>
            <w:proofErr w:type="spellStart"/>
            <w:r>
              <w:rPr>
                <w:b/>
                <w:sz w:val="24"/>
              </w:rPr>
              <w:t>зерттеу</w:t>
            </w:r>
            <w:proofErr w:type="spellEnd"/>
          </w:p>
        </w:tc>
        <w:tc>
          <w:tcPr>
            <w:tcW w:w="5248" w:type="dxa"/>
            <w:gridSpan w:val="2"/>
          </w:tcPr>
          <w:p w:rsidR="00BD5D9E" w:rsidRPr="00BD5D9E" w:rsidRDefault="00BD5D9E" w:rsidP="00EC4F8D">
            <w:pPr>
              <w:pStyle w:val="TableParagraph"/>
              <w:spacing w:line="267" w:lineRule="exact"/>
              <w:ind w:left="108"/>
              <w:rPr>
                <w:b/>
                <w:sz w:val="24"/>
                <w:lang w:val="kk-KZ"/>
              </w:rPr>
            </w:pPr>
            <w:proofErr w:type="spellStart"/>
            <w:r>
              <w:rPr>
                <w:b/>
                <w:sz w:val="24"/>
              </w:rPr>
              <w:t>Мектеп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lang w:val="kk-KZ"/>
              </w:rPr>
              <w:t xml:space="preserve"> 110 мектеп - лицей</w:t>
            </w:r>
          </w:p>
        </w:tc>
      </w:tr>
      <w:tr w:rsidR="00BD5D9E" w:rsidRPr="00F6241E" w:rsidTr="00EC4F8D">
        <w:trPr>
          <w:trHeight w:val="275"/>
        </w:trPr>
        <w:tc>
          <w:tcPr>
            <w:tcW w:w="4786" w:type="dxa"/>
            <w:gridSpan w:val="2"/>
          </w:tcPr>
          <w:p w:rsidR="00BD5D9E" w:rsidRPr="00BD5D9E" w:rsidRDefault="00BD5D9E" w:rsidP="00EC4F8D">
            <w:pPr>
              <w:pStyle w:val="TableParagraph"/>
              <w:spacing w:line="255" w:lineRule="exact"/>
              <w:ind w:left="108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</w:rPr>
              <w:t>Күні:</w:t>
            </w:r>
            <w:r w:rsidR="00C63382">
              <w:rPr>
                <w:b/>
                <w:sz w:val="24"/>
                <w:lang w:val="kk-KZ"/>
              </w:rPr>
              <w:t>23</w:t>
            </w:r>
            <w:r>
              <w:rPr>
                <w:b/>
                <w:sz w:val="24"/>
                <w:lang w:val="kk-KZ"/>
              </w:rPr>
              <w:t>.12.2020ж.</w:t>
            </w:r>
          </w:p>
        </w:tc>
        <w:tc>
          <w:tcPr>
            <w:tcW w:w="5248" w:type="dxa"/>
            <w:gridSpan w:val="2"/>
          </w:tcPr>
          <w:p w:rsidR="00BD5D9E" w:rsidRPr="00BD5D9E" w:rsidRDefault="00BD5D9E" w:rsidP="00EC4F8D">
            <w:pPr>
              <w:pStyle w:val="TableParagraph"/>
              <w:spacing w:line="255" w:lineRule="exact"/>
              <w:ind w:left="108"/>
              <w:rPr>
                <w:b/>
                <w:sz w:val="24"/>
                <w:lang w:val="kk-KZ"/>
              </w:rPr>
            </w:pPr>
            <w:r w:rsidRPr="00BD5D9E">
              <w:rPr>
                <w:b/>
                <w:sz w:val="24"/>
                <w:lang w:val="kk-KZ"/>
              </w:rPr>
              <w:t>Мұғалімнің аты-жөні:</w:t>
            </w:r>
            <w:r>
              <w:rPr>
                <w:b/>
                <w:sz w:val="24"/>
                <w:lang w:val="kk-KZ"/>
              </w:rPr>
              <w:t xml:space="preserve"> Ергеш Данабике</w:t>
            </w:r>
          </w:p>
        </w:tc>
      </w:tr>
      <w:tr w:rsidR="00BD5D9E" w:rsidTr="00BD5D9E">
        <w:trPr>
          <w:trHeight w:val="696"/>
        </w:trPr>
        <w:tc>
          <w:tcPr>
            <w:tcW w:w="4786" w:type="dxa"/>
            <w:gridSpan w:val="2"/>
          </w:tcPr>
          <w:p w:rsidR="00BD5D9E" w:rsidRPr="00BD5D9E" w:rsidRDefault="00BD5D9E" w:rsidP="00EC4F8D">
            <w:pPr>
              <w:pStyle w:val="TableParagraph"/>
              <w:spacing w:line="267" w:lineRule="exact"/>
              <w:ind w:left="108"/>
              <w:rPr>
                <w:b/>
                <w:sz w:val="24"/>
                <w:vertAlign w:val="superscript"/>
                <w:lang w:val="kk-KZ"/>
              </w:rPr>
            </w:pPr>
            <w:proofErr w:type="spellStart"/>
            <w:r>
              <w:rPr>
                <w:b/>
                <w:sz w:val="24"/>
              </w:rPr>
              <w:t>Сынып</w:t>
            </w:r>
            <w:proofErr w:type="spellEnd"/>
            <w:r>
              <w:rPr>
                <w:b/>
                <w:sz w:val="24"/>
              </w:rPr>
              <w:t>: 8</w:t>
            </w:r>
            <w:r>
              <w:rPr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155" w:type="dxa"/>
            <w:tcBorders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Қатысқандар саны:</w:t>
            </w:r>
          </w:p>
        </w:tc>
        <w:tc>
          <w:tcPr>
            <w:tcW w:w="3093" w:type="dxa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Қатыспағандар саны:</w:t>
            </w:r>
          </w:p>
        </w:tc>
      </w:tr>
      <w:tr w:rsidR="00BD5D9E" w:rsidTr="00EC4F8D">
        <w:trPr>
          <w:trHeight w:val="827"/>
        </w:trPr>
        <w:tc>
          <w:tcPr>
            <w:tcW w:w="1918" w:type="dxa"/>
            <w:tcBorders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Сабаққа</w:t>
            </w:r>
          </w:p>
          <w:p w:rsidR="00BD5D9E" w:rsidRDefault="00BD5D9E" w:rsidP="00EC4F8D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негізделген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z w:val="24"/>
              </w:rPr>
              <w:t>қу мақсаттары</w:t>
            </w:r>
          </w:p>
        </w:tc>
        <w:tc>
          <w:tcPr>
            <w:tcW w:w="8116" w:type="dxa"/>
            <w:gridSpan w:val="3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8.1.4.3 – өкпенің </w:t>
            </w:r>
            <w:proofErr w:type="spellStart"/>
            <w:r>
              <w:rPr>
                <w:sz w:val="24"/>
              </w:rPr>
              <w:t>тіршілік</w:t>
            </w:r>
            <w:proofErr w:type="spellEnd"/>
            <w:r>
              <w:rPr>
                <w:sz w:val="24"/>
              </w:rPr>
              <w:t xml:space="preserve"> сыйымдылығын анықтау, қалыпты жағдайдағы</w:t>
            </w:r>
          </w:p>
          <w:p w:rsidR="00BD5D9E" w:rsidRDefault="00BD5D9E" w:rsidP="00EC4F8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 xml:space="preserve">әне дененің физикалық жүктемесі </w:t>
            </w:r>
            <w:proofErr w:type="spellStart"/>
            <w:r>
              <w:rPr>
                <w:sz w:val="24"/>
              </w:rPr>
              <w:t>кезіндегі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алудың минуттық көлемін анықтау.</w:t>
            </w:r>
          </w:p>
        </w:tc>
      </w:tr>
      <w:tr w:rsidR="00BD5D9E" w:rsidTr="00EC4F8D">
        <w:trPr>
          <w:trHeight w:val="275"/>
        </w:trPr>
        <w:tc>
          <w:tcPr>
            <w:tcW w:w="1918" w:type="dxa"/>
            <w:vMerge w:val="restart"/>
            <w:tcBorders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rPr>
                <w:sz w:val="24"/>
              </w:rPr>
            </w:pPr>
          </w:p>
        </w:tc>
        <w:tc>
          <w:tcPr>
            <w:tcW w:w="8116" w:type="dxa"/>
            <w:gridSpan w:val="3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Барлық оқушылар:</w:t>
            </w:r>
          </w:p>
        </w:tc>
      </w:tr>
      <w:tr w:rsidR="00BD5D9E" w:rsidTr="00EC4F8D">
        <w:trPr>
          <w:trHeight w:val="292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3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before="5" w:line="267" w:lineRule="exact"/>
              <w:ind w:left="816"/>
              <w:rPr>
                <w:sz w:val="24"/>
              </w:rPr>
            </w:pPr>
            <w:r>
              <w:rPr>
                <w:sz w:val="24"/>
              </w:rPr>
              <w:t xml:space="preserve">Мәтінді оқып, мазмұнын түсінеді, ӨТС ұғымының мәнін </w:t>
            </w:r>
            <w:proofErr w:type="spellStart"/>
            <w:r>
              <w:rPr>
                <w:sz w:val="24"/>
              </w:rPr>
              <w:t>ашады</w:t>
            </w:r>
            <w:proofErr w:type="spellEnd"/>
          </w:p>
        </w:tc>
      </w:tr>
      <w:tr w:rsidR="00BD5D9E" w:rsidTr="00EC4F8D">
        <w:trPr>
          <w:trHeight w:val="275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3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Оқушылардың </w:t>
            </w:r>
            <w:proofErr w:type="spellStart"/>
            <w:r>
              <w:rPr>
                <w:b/>
                <w:sz w:val="24"/>
              </w:rPr>
              <w:t>басым</w:t>
            </w:r>
            <w:proofErr w:type="spellEnd"/>
            <w:r>
              <w:rPr>
                <w:b/>
                <w:sz w:val="24"/>
              </w:rPr>
              <w:t xml:space="preserve"> бө</w:t>
            </w:r>
            <w:proofErr w:type="gramStart"/>
            <w:r>
              <w:rPr>
                <w:b/>
                <w:sz w:val="24"/>
              </w:rPr>
              <w:t>л</w:t>
            </w:r>
            <w:proofErr w:type="gramEnd"/>
            <w:r>
              <w:rPr>
                <w:b/>
                <w:sz w:val="24"/>
              </w:rPr>
              <w:t>ігі:</w:t>
            </w:r>
          </w:p>
        </w:tc>
      </w:tr>
      <w:tr w:rsidR="00BD5D9E" w:rsidTr="00EC4F8D">
        <w:trPr>
          <w:trHeight w:val="945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3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before="7" w:line="276" w:lineRule="auto"/>
              <w:ind w:left="828" w:right="624" w:hanging="12"/>
              <w:rPr>
                <w:sz w:val="24"/>
              </w:rPr>
            </w:pPr>
            <w:r>
              <w:rPr>
                <w:sz w:val="24"/>
              </w:rPr>
              <w:t xml:space="preserve">ӨТС-ті </w:t>
            </w:r>
            <w:proofErr w:type="spellStart"/>
            <w:r>
              <w:rPr>
                <w:sz w:val="24"/>
              </w:rPr>
              <w:t>талдайды</w:t>
            </w:r>
            <w:proofErr w:type="spellEnd"/>
            <w:r>
              <w:rPr>
                <w:sz w:val="24"/>
              </w:rPr>
              <w:t xml:space="preserve">, зертханалық жұмыс арқылы ӨТС-ті </w:t>
            </w:r>
            <w:proofErr w:type="spellStart"/>
            <w:r>
              <w:rPr>
                <w:sz w:val="24"/>
              </w:rPr>
              <w:t>зерттейді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қ</w:t>
            </w:r>
            <w:proofErr w:type="gramStart"/>
            <w:r>
              <w:rPr>
                <w:sz w:val="24"/>
              </w:rPr>
              <w:t>оз</w:t>
            </w:r>
            <w:proofErr w:type="gramEnd"/>
            <w:r>
              <w:rPr>
                <w:sz w:val="24"/>
              </w:rPr>
              <w:t xml:space="preserve">ғалыстарының минуттық көлемін </w:t>
            </w:r>
            <w:proofErr w:type="spellStart"/>
            <w:r>
              <w:rPr>
                <w:sz w:val="24"/>
              </w:rPr>
              <w:t>есептейді</w:t>
            </w:r>
            <w:proofErr w:type="spellEnd"/>
            <w:r>
              <w:rPr>
                <w:sz w:val="24"/>
              </w:rPr>
              <w:t>.</w:t>
            </w:r>
          </w:p>
          <w:p w:rsidR="00BD5D9E" w:rsidRDefault="00BD5D9E" w:rsidP="00EC4F8D">
            <w:pPr>
              <w:pStyle w:val="TableParagraph"/>
              <w:spacing w:line="283" w:lineRule="exact"/>
              <w:ind w:left="467"/>
              <w:rPr>
                <w:sz w:val="24"/>
              </w:rPr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478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>
              <w:rPr>
                <w:spacing w:val="-2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Тыныс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алу</w:t>
            </w:r>
            <w:proofErr w:type="gramEnd"/>
            <w:r>
              <w:rPr>
                <w:sz w:val="24"/>
              </w:rPr>
              <w:t xml:space="preserve">ға </w:t>
            </w:r>
            <w:proofErr w:type="spellStart"/>
            <w:r>
              <w:rPr>
                <w:sz w:val="24"/>
              </w:rPr>
              <w:t>тигізетін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зиянын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болжайды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D5D9E" w:rsidTr="00EC4F8D">
        <w:trPr>
          <w:trHeight w:val="275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3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Кейбі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proofErr w:type="gramEnd"/>
            <w:r>
              <w:rPr>
                <w:b/>
                <w:sz w:val="24"/>
              </w:rPr>
              <w:t xml:space="preserve"> оқушылар:</w:t>
            </w:r>
          </w:p>
        </w:tc>
      </w:tr>
      <w:tr w:rsidR="00BD5D9E" w:rsidTr="00BD5D9E">
        <w:trPr>
          <w:trHeight w:val="624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3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before="12" w:line="274" w:lineRule="exact"/>
              <w:ind w:left="821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Саламатты</w:t>
            </w:r>
            <w:proofErr w:type="spellEnd"/>
            <w:r>
              <w:rPr>
                <w:sz w:val="24"/>
              </w:rPr>
              <w:t xml:space="preserve"> өмі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салтын</w:t>
            </w:r>
            <w:proofErr w:type="spellEnd"/>
            <w:r>
              <w:rPr>
                <w:sz w:val="24"/>
              </w:rPr>
              <w:t xml:space="preserve"> ұстанудың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алуға </w:t>
            </w:r>
            <w:proofErr w:type="spellStart"/>
            <w:r>
              <w:rPr>
                <w:sz w:val="24"/>
              </w:rPr>
              <w:t>тигізетін</w:t>
            </w:r>
            <w:proofErr w:type="spellEnd"/>
            <w:r>
              <w:rPr>
                <w:sz w:val="24"/>
              </w:rPr>
              <w:t xml:space="preserve"> әсеріне баға </w:t>
            </w:r>
            <w:proofErr w:type="spellStart"/>
            <w:r>
              <w:rPr>
                <w:sz w:val="24"/>
              </w:rPr>
              <w:t>береді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D5D9E" w:rsidRDefault="00BD5D9E" w:rsidP="00BD5D9E">
      <w:pPr>
        <w:rPr>
          <w:sz w:val="2"/>
          <w:szCs w:val="2"/>
        </w:rPr>
      </w:pPr>
    </w:p>
    <w:p w:rsidR="00BD5D9E" w:rsidRPr="00BD5D9E" w:rsidRDefault="00BD5D9E" w:rsidP="00BD5D9E">
      <w:pPr>
        <w:rPr>
          <w:sz w:val="2"/>
          <w:szCs w:val="2"/>
          <w:lang w:val="kk-KZ"/>
        </w:rPr>
      </w:pPr>
      <w:r>
        <w:rPr>
          <w:sz w:val="2"/>
          <w:szCs w:val="2"/>
          <w:lang w:val="kk-KZ"/>
        </w:rPr>
        <w:t>грпп</w:t>
      </w: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8"/>
        <w:gridCol w:w="886"/>
        <w:gridCol w:w="4962"/>
        <w:gridCol w:w="566"/>
        <w:gridCol w:w="1704"/>
      </w:tblGrid>
      <w:tr w:rsidR="00BD5D9E" w:rsidTr="00EC4F8D">
        <w:trPr>
          <w:trHeight w:val="553"/>
        </w:trPr>
        <w:tc>
          <w:tcPr>
            <w:tcW w:w="1918" w:type="dxa"/>
            <w:tcBorders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Сабақтың</w:t>
            </w:r>
          </w:p>
          <w:p w:rsidR="00BD5D9E" w:rsidRDefault="00BD5D9E" w:rsidP="00EC4F8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құндылығы</w:t>
            </w: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proofErr w:type="spellStart"/>
            <w:r>
              <w:rPr>
                <w:sz w:val="24"/>
              </w:rPr>
              <w:t>Зайырлы</w:t>
            </w:r>
            <w:proofErr w:type="spellEnd"/>
            <w:r>
              <w:rPr>
                <w:sz w:val="24"/>
              </w:rPr>
              <w:t xml:space="preserve"> қоғам және жоғары </w:t>
            </w:r>
            <w:proofErr w:type="spellStart"/>
            <w:r>
              <w:rPr>
                <w:sz w:val="24"/>
              </w:rPr>
              <w:t>руханият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D5D9E" w:rsidTr="00EC4F8D">
        <w:trPr>
          <w:trHeight w:val="2207"/>
        </w:trPr>
        <w:tc>
          <w:tcPr>
            <w:tcW w:w="1918" w:type="dxa"/>
            <w:tcBorders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ind w:left="10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Бағалау </w:t>
            </w:r>
            <w:proofErr w:type="spellStart"/>
            <w:r>
              <w:rPr>
                <w:b/>
                <w:sz w:val="24"/>
              </w:rPr>
              <w:t>критерийлері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63" w:lineRule="exact"/>
              <w:ind w:firstLine="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Тыныс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көрсеткіштерін </w:t>
            </w:r>
            <w:proofErr w:type="spellStart"/>
            <w:r>
              <w:rPr>
                <w:sz w:val="24"/>
              </w:rPr>
              <w:t>есептей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алады</w:t>
            </w:r>
            <w:proofErr w:type="spellEnd"/>
            <w:r>
              <w:rPr>
                <w:sz w:val="24"/>
              </w:rPr>
              <w:t>.</w:t>
            </w:r>
          </w:p>
          <w:p w:rsidR="00BD5D9E" w:rsidRDefault="00BD5D9E" w:rsidP="00EC4F8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ӨТС ұғымының мәнін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ашады</w:t>
            </w:r>
            <w:proofErr w:type="spellEnd"/>
            <w:r>
              <w:rPr>
                <w:sz w:val="24"/>
              </w:rPr>
              <w:t>.</w:t>
            </w:r>
          </w:p>
          <w:p w:rsidR="00BD5D9E" w:rsidRDefault="00BD5D9E" w:rsidP="00EC4F8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715" w:firstLine="0"/>
              <w:rPr>
                <w:sz w:val="24"/>
              </w:rPr>
            </w:pPr>
            <w:r>
              <w:rPr>
                <w:sz w:val="24"/>
              </w:rPr>
              <w:t>Ө</w:t>
            </w:r>
            <w:proofErr w:type="gramStart"/>
            <w:r>
              <w:rPr>
                <w:sz w:val="24"/>
              </w:rPr>
              <w:t>ТС-т</w:t>
            </w:r>
            <w:proofErr w:type="gramEnd"/>
            <w:r>
              <w:rPr>
                <w:sz w:val="24"/>
              </w:rPr>
              <w:t xml:space="preserve">і зертханалық жұмыс арқылы </w:t>
            </w:r>
            <w:proofErr w:type="spellStart"/>
            <w:r>
              <w:rPr>
                <w:sz w:val="24"/>
              </w:rPr>
              <w:t>зерттейді</w:t>
            </w:r>
            <w:proofErr w:type="spellEnd"/>
            <w:r>
              <w:rPr>
                <w:sz w:val="24"/>
              </w:rPr>
              <w:t>, оның әртүрлі</w:t>
            </w:r>
            <w:r>
              <w:rPr>
                <w:spacing w:val="-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болуына</w:t>
            </w:r>
            <w:proofErr w:type="spellEnd"/>
            <w:r>
              <w:rPr>
                <w:sz w:val="24"/>
              </w:rPr>
              <w:t xml:space="preserve"> қорытынды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жасайды</w:t>
            </w:r>
            <w:proofErr w:type="spellEnd"/>
            <w:r>
              <w:rPr>
                <w:sz w:val="24"/>
              </w:rPr>
              <w:t>.</w:t>
            </w:r>
          </w:p>
          <w:p w:rsidR="00BD5D9E" w:rsidRDefault="00BD5D9E" w:rsidP="00EC4F8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right="225" w:firstLine="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Тыныс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алу</w:t>
            </w:r>
            <w:proofErr w:type="gramEnd"/>
            <w:r>
              <w:rPr>
                <w:sz w:val="24"/>
              </w:rPr>
              <w:t xml:space="preserve">ға темекінің </w:t>
            </w:r>
            <w:proofErr w:type="spellStart"/>
            <w:r>
              <w:rPr>
                <w:sz w:val="24"/>
              </w:rPr>
              <w:t>тигізетін</w:t>
            </w:r>
            <w:proofErr w:type="spellEnd"/>
            <w:r>
              <w:rPr>
                <w:sz w:val="24"/>
              </w:rPr>
              <w:t xml:space="preserve"> әсерін түсіндіре </w:t>
            </w:r>
            <w:proofErr w:type="spellStart"/>
            <w:r>
              <w:rPr>
                <w:sz w:val="24"/>
              </w:rPr>
              <w:t>алады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</w:rPr>
              <w:t>одан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туындайтын</w:t>
            </w:r>
            <w:proofErr w:type="spellEnd"/>
            <w:r>
              <w:rPr>
                <w:sz w:val="24"/>
              </w:rPr>
              <w:t xml:space="preserve"> өзгерістерді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сипаттайды</w:t>
            </w:r>
            <w:proofErr w:type="spellEnd"/>
            <w:r>
              <w:rPr>
                <w:sz w:val="24"/>
              </w:rPr>
              <w:t>.</w:t>
            </w:r>
          </w:p>
          <w:p w:rsidR="00BD5D9E" w:rsidRDefault="00BD5D9E" w:rsidP="00EC4F8D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Саламатты</w:t>
            </w:r>
            <w:proofErr w:type="spellEnd"/>
            <w:r>
              <w:rPr>
                <w:sz w:val="24"/>
              </w:rPr>
              <w:t xml:space="preserve"> өмі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салтын</w:t>
            </w:r>
            <w:proofErr w:type="spellEnd"/>
            <w:r>
              <w:rPr>
                <w:sz w:val="24"/>
              </w:rPr>
              <w:t xml:space="preserve"> ұстанудың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үшін маңызына баға</w:t>
            </w:r>
            <w:r>
              <w:rPr>
                <w:spacing w:val="-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береді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D5D9E" w:rsidTr="00EC4F8D">
        <w:trPr>
          <w:trHeight w:val="1293"/>
        </w:trPr>
        <w:tc>
          <w:tcPr>
            <w:tcW w:w="1918" w:type="dxa"/>
            <w:vMerge w:val="restart"/>
            <w:tcBorders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Тілдік</w:t>
            </w:r>
            <w:proofErr w:type="spellEnd"/>
            <w:r>
              <w:rPr>
                <w:b/>
                <w:sz w:val="24"/>
              </w:rPr>
              <w:t xml:space="preserve"> мақсат</w:t>
            </w: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before="5"/>
              <w:ind w:left="821" w:right="191" w:hanging="5"/>
              <w:rPr>
                <w:sz w:val="24"/>
              </w:rPr>
            </w:pPr>
            <w:r>
              <w:rPr>
                <w:sz w:val="24"/>
              </w:rPr>
              <w:t>Оқушыл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рдың </w:t>
            </w:r>
            <w:proofErr w:type="spellStart"/>
            <w:r>
              <w:rPr>
                <w:sz w:val="24"/>
              </w:rPr>
              <w:t>тілдік</w:t>
            </w:r>
            <w:proofErr w:type="spellEnd"/>
            <w:r>
              <w:rPr>
                <w:sz w:val="24"/>
              </w:rPr>
              <w:t xml:space="preserve"> дaғдының төртеуін де түрлі әрекeттерде (</w:t>
            </w:r>
            <w:proofErr w:type="spellStart"/>
            <w:r>
              <w:rPr>
                <w:sz w:val="24"/>
              </w:rPr>
              <w:t>мысалы</w:t>
            </w:r>
            <w:proofErr w:type="spellEnd"/>
            <w:r>
              <w:rPr>
                <w:sz w:val="24"/>
              </w:rPr>
              <w:t xml:space="preserve">, оқылым-тыңдалым, оқылым-жазылым, оқылым-айтылым, тыңдалым-жазылым және т.б.) әртүрлі мaқсаттарға қол </w:t>
            </w:r>
            <w:proofErr w:type="spellStart"/>
            <w:r>
              <w:rPr>
                <w:sz w:val="24"/>
              </w:rPr>
              <w:t>жeткізу</w:t>
            </w:r>
            <w:proofErr w:type="spellEnd"/>
            <w:r>
              <w:rPr>
                <w:sz w:val="24"/>
              </w:rPr>
              <w:t xml:space="preserve"> үшін қолдану</w:t>
            </w:r>
          </w:p>
        </w:tc>
      </w:tr>
      <w:tr w:rsidR="00BD5D9E" w:rsidTr="00EC4F8D">
        <w:trPr>
          <w:trHeight w:val="277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Негізгі</w:t>
            </w:r>
            <w:proofErr w:type="spellEnd"/>
            <w:r>
              <w:rPr>
                <w:b/>
                <w:sz w:val="24"/>
              </w:rPr>
              <w:t xml:space="preserve"> сөздер мен </w:t>
            </w:r>
            <w:proofErr w:type="spellStart"/>
            <w:r>
              <w:rPr>
                <w:b/>
                <w:sz w:val="24"/>
              </w:rPr>
              <w:t>тіркестер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BD5D9E" w:rsidTr="00EC4F8D">
        <w:trPr>
          <w:trHeight w:val="551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Өкпенің </w:t>
            </w:r>
            <w:proofErr w:type="spellStart"/>
            <w:r>
              <w:rPr>
                <w:sz w:val="24"/>
              </w:rPr>
              <w:t>тіршілік</w:t>
            </w:r>
            <w:proofErr w:type="spellEnd"/>
            <w:r>
              <w:rPr>
                <w:sz w:val="24"/>
              </w:rPr>
              <w:t xml:space="preserve"> сыйымдылығы, спирометр, никотин,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көлемі,</w:t>
            </w:r>
          </w:p>
          <w:p w:rsidR="00BD5D9E" w:rsidRDefault="00BD5D9E" w:rsidP="00EC4F8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қосымша көлем.</w:t>
            </w:r>
          </w:p>
        </w:tc>
      </w:tr>
      <w:tr w:rsidR="00BD5D9E" w:rsidTr="00EC4F8D">
        <w:trPr>
          <w:trHeight w:val="275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Сыныптағы диалог/</w:t>
            </w:r>
            <w:proofErr w:type="spellStart"/>
            <w:r>
              <w:rPr>
                <w:b/>
                <w:sz w:val="24"/>
              </w:rPr>
              <w:t>жазылым</w:t>
            </w:r>
            <w:proofErr w:type="spellEnd"/>
            <w:r>
              <w:rPr>
                <w:b/>
                <w:sz w:val="24"/>
              </w:rPr>
              <w:t xml:space="preserve"> үшін </w:t>
            </w:r>
            <w:proofErr w:type="spellStart"/>
            <w:r>
              <w:rPr>
                <w:b/>
                <w:sz w:val="24"/>
              </w:rPr>
              <w:t>пайдалы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тілді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бірліктер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BD5D9E" w:rsidTr="00EC4F8D">
        <w:trPr>
          <w:trHeight w:val="275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Талқ</w:t>
            </w:r>
            <w:proofErr w:type="gramStart"/>
            <w:r>
              <w:rPr>
                <w:i/>
                <w:sz w:val="24"/>
              </w:rPr>
              <w:t>ылау</w:t>
            </w:r>
            <w:proofErr w:type="gramEnd"/>
            <w:r>
              <w:rPr>
                <w:i/>
                <w:sz w:val="24"/>
              </w:rPr>
              <w:t>ға арналған тармақтар:</w:t>
            </w:r>
          </w:p>
        </w:tc>
      </w:tr>
      <w:tr w:rsidR="00BD5D9E" w:rsidTr="00BD5D9E">
        <w:trPr>
          <w:trHeight w:val="2088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Жасанды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тыныс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алуда</w:t>
            </w:r>
            <w:proofErr w:type="spellEnd"/>
            <w:r>
              <w:rPr>
                <w:b/>
                <w:sz w:val="24"/>
              </w:rPr>
              <w:t xml:space="preserve"> көрсетілетін і</w:t>
            </w:r>
            <w:proofErr w:type="gramStart"/>
            <w:r>
              <w:rPr>
                <w:b/>
                <w:sz w:val="24"/>
              </w:rPr>
              <w:t>с-</w:t>
            </w:r>
            <w:proofErr w:type="gramEnd"/>
            <w:r>
              <w:rPr>
                <w:b/>
                <w:sz w:val="24"/>
              </w:rPr>
              <w:t>әрекетті талқылаңдар.</w:t>
            </w:r>
          </w:p>
          <w:p w:rsidR="00BD5D9E" w:rsidRDefault="00BD5D9E" w:rsidP="00EC4F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Жасанды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жолдары</w:t>
            </w:r>
            <w:proofErr w:type="spellEnd"/>
            <w:r>
              <w:rPr>
                <w:sz w:val="24"/>
              </w:rPr>
              <w:t>:</w:t>
            </w:r>
          </w:p>
          <w:p w:rsidR="00BD5D9E" w:rsidRDefault="00BD5D9E" w:rsidP="00EC4F8D">
            <w:pPr>
              <w:pStyle w:val="TableParagraph"/>
              <w:ind w:left="167" w:right="1329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а) аурудың </w:t>
            </w:r>
            <w:proofErr w:type="spellStart"/>
            <w:r>
              <w:rPr>
                <w:i/>
                <w:sz w:val="24"/>
              </w:rPr>
              <w:t>басын</w:t>
            </w:r>
            <w:proofErr w:type="spellEnd"/>
            <w:r>
              <w:rPr>
                <w:i/>
                <w:sz w:val="24"/>
              </w:rPr>
              <w:t xml:space="preserve"> шалқайта қатты заттың ү</w:t>
            </w:r>
            <w:proofErr w:type="gramStart"/>
            <w:r>
              <w:rPr>
                <w:i/>
                <w:sz w:val="24"/>
              </w:rPr>
              <w:t>ст</w:t>
            </w:r>
            <w:proofErr w:type="gramEnd"/>
            <w:r>
              <w:rPr>
                <w:i/>
                <w:sz w:val="24"/>
              </w:rPr>
              <w:t xml:space="preserve">іне жатқызу; ә) түймелерін ағытып, </w:t>
            </w:r>
            <w:proofErr w:type="spellStart"/>
            <w:r>
              <w:rPr>
                <w:i/>
                <w:sz w:val="24"/>
              </w:rPr>
              <w:t>кеудесін</w:t>
            </w:r>
            <w:proofErr w:type="spellEnd"/>
            <w:r>
              <w:rPr>
                <w:i/>
                <w:sz w:val="24"/>
              </w:rPr>
              <w:t xml:space="preserve"> жалаңаштау;</w:t>
            </w:r>
          </w:p>
          <w:p w:rsidR="00BD5D9E" w:rsidRDefault="00BD5D9E" w:rsidP="00EC4F8D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б) мұрны мен </w:t>
            </w:r>
            <w:proofErr w:type="spellStart"/>
            <w:r>
              <w:rPr>
                <w:i/>
                <w:sz w:val="24"/>
              </w:rPr>
              <w:t>аузын</w:t>
            </w:r>
            <w:proofErr w:type="spellEnd"/>
            <w:r>
              <w:rPr>
                <w:i/>
                <w:sz w:val="24"/>
              </w:rPr>
              <w:t xml:space="preserve"> дәкемен </w:t>
            </w:r>
            <w:proofErr w:type="spellStart"/>
            <w:r>
              <w:rPr>
                <w:i/>
                <w:sz w:val="24"/>
              </w:rPr>
              <w:t>жауып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минутына</w:t>
            </w:r>
            <w:proofErr w:type="spellEnd"/>
            <w:r>
              <w:rPr>
                <w:i/>
                <w:sz w:val="24"/>
              </w:rPr>
              <w:t xml:space="preserve"> 16 </w:t>
            </w:r>
            <w:proofErr w:type="spellStart"/>
            <w:r>
              <w:rPr>
                <w:i/>
                <w:sz w:val="24"/>
              </w:rPr>
              <w:t>рет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ауа</w:t>
            </w:r>
            <w:proofErr w:type="spellEnd"/>
            <w:r>
              <w:rPr>
                <w:i/>
                <w:sz w:val="24"/>
              </w:rPr>
              <w:t xml:space="preserve"> үрлеу;</w:t>
            </w:r>
          </w:p>
          <w:p w:rsidR="00BD5D9E" w:rsidRDefault="00BD5D9E" w:rsidP="00BD5D9E">
            <w:pPr>
              <w:pStyle w:val="TableParagraph"/>
              <w:ind w:left="107" w:right="191"/>
              <w:rPr>
                <w:i/>
                <w:spacing w:val="-5"/>
                <w:sz w:val="24"/>
              </w:rPr>
            </w:pPr>
            <w:r>
              <w:rPr>
                <w:i/>
                <w:sz w:val="24"/>
              </w:rPr>
              <w:t xml:space="preserve">в) </w:t>
            </w:r>
            <w:proofErr w:type="gramStart"/>
            <w:r>
              <w:rPr>
                <w:i/>
                <w:sz w:val="24"/>
              </w:rPr>
              <w:t>су</w:t>
            </w:r>
            <w:proofErr w:type="gramEnd"/>
            <w:r>
              <w:rPr>
                <w:i/>
                <w:sz w:val="24"/>
              </w:rPr>
              <w:t xml:space="preserve">ға </w:t>
            </w:r>
            <w:proofErr w:type="spellStart"/>
            <w:r>
              <w:rPr>
                <w:i/>
                <w:sz w:val="24"/>
              </w:rPr>
              <w:t>кеткенде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етпетінен</w:t>
            </w:r>
            <w:proofErr w:type="spellEnd"/>
            <w:r>
              <w:rPr>
                <w:i/>
                <w:sz w:val="24"/>
              </w:rPr>
              <w:t xml:space="preserve"> жатқызып, өкпесін </w:t>
            </w:r>
            <w:proofErr w:type="spellStart"/>
            <w:r>
              <w:rPr>
                <w:i/>
                <w:sz w:val="24"/>
              </w:rPr>
              <w:t>судан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тазартып</w:t>
            </w:r>
            <w:proofErr w:type="spellEnd"/>
            <w:r>
              <w:rPr>
                <w:i/>
                <w:sz w:val="24"/>
              </w:rPr>
              <w:t xml:space="preserve"> құстыру;</w:t>
            </w:r>
          </w:p>
          <w:p w:rsidR="00BD5D9E" w:rsidRPr="00BD5D9E" w:rsidRDefault="00BD5D9E" w:rsidP="00BD5D9E">
            <w:pPr>
              <w:pStyle w:val="TableParagraph"/>
              <w:spacing w:line="270" w:lineRule="atLeast"/>
              <w:ind w:right="2720"/>
              <w:rPr>
                <w:i/>
                <w:sz w:val="24"/>
                <w:lang w:val="kk-KZ"/>
              </w:rPr>
            </w:pPr>
          </w:p>
        </w:tc>
      </w:tr>
      <w:tr w:rsidR="00BD5D9E" w:rsidTr="00EC4F8D">
        <w:trPr>
          <w:trHeight w:val="551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Сіз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неліктен</w:t>
            </w:r>
            <w:proofErr w:type="spellEnd"/>
            <w:r>
              <w:rPr>
                <w:i/>
                <w:sz w:val="24"/>
              </w:rPr>
              <w:t xml:space="preserve">... </w:t>
            </w:r>
            <w:proofErr w:type="spellStart"/>
            <w:r>
              <w:rPr>
                <w:i/>
                <w:sz w:val="24"/>
              </w:rPr>
              <w:t>екенін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айта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аласыз</w:t>
            </w:r>
            <w:proofErr w:type="spellEnd"/>
            <w:r>
              <w:rPr>
                <w:i/>
                <w:sz w:val="24"/>
              </w:rPr>
              <w:t xml:space="preserve"> ба?</w:t>
            </w:r>
          </w:p>
        </w:tc>
      </w:tr>
      <w:tr w:rsidR="00BD5D9E" w:rsidTr="00EC4F8D">
        <w:trPr>
          <w:trHeight w:val="827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Неліктен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кейбі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спорт түрлері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алуды</w:t>
            </w:r>
            <w:proofErr w:type="spellEnd"/>
            <w:r>
              <w:rPr>
                <w:sz w:val="24"/>
              </w:rPr>
              <w:t xml:space="preserve"> жақсартады </w:t>
            </w:r>
            <w:proofErr w:type="spellStart"/>
            <w:r>
              <w:rPr>
                <w:sz w:val="24"/>
              </w:rPr>
              <w:t>деп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айтады</w:t>
            </w:r>
            <w:proofErr w:type="spellEnd"/>
            <w:r>
              <w:rPr>
                <w:sz w:val="24"/>
              </w:rPr>
              <w:t xml:space="preserve">? Қалай ойлайсыңдар, </w:t>
            </w:r>
            <w:proofErr w:type="spellStart"/>
            <w:r>
              <w:rPr>
                <w:sz w:val="24"/>
              </w:rPr>
              <w:t>ол</w:t>
            </w:r>
            <w:proofErr w:type="spellEnd"/>
            <w:r>
              <w:rPr>
                <w:sz w:val="24"/>
              </w:rPr>
              <w:t xml:space="preserve"> қандай спорт түрлері?</w:t>
            </w:r>
          </w:p>
          <w:p w:rsidR="00BD5D9E" w:rsidRDefault="00BD5D9E" w:rsidP="00EC4F8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ж</w:t>
            </w:r>
            <w:proofErr w:type="gramEnd"/>
            <w:r>
              <w:rPr>
                <w:b/>
                <w:sz w:val="24"/>
              </w:rPr>
              <w:t xml:space="preserve">үзу, </w:t>
            </w:r>
            <w:proofErr w:type="spellStart"/>
            <w:r>
              <w:rPr>
                <w:b/>
                <w:sz w:val="24"/>
              </w:rPr>
              <w:t>конькимен</w:t>
            </w:r>
            <w:proofErr w:type="spellEnd"/>
            <w:r>
              <w:rPr>
                <w:b/>
                <w:sz w:val="24"/>
              </w:rPr>
              <w:t xml:space="preserve"> сырғанау, шаңғы </w:t>
            </w:r>
            <w:proofErr w:type="spellStart"/>
            <w:r>
              <w:rPr>
                <w:b/>
                <w:sz w:val="24"/>
              </w:rPr>
              <w:t>тебу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BD5D9E" w:rsidTr="00EC4F8D">
        <w:trPr>
          <w:trHeight w:val="277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Жазылым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бойынша</w:t>
            </w:r>
            <w:proofErr w:type="spellEnd"/>
            <w:r>
              <w:rPr>
                <w:i/>
                <w:sz w:val="24"/>
              </w:rPr>
              <w:t xml:space="preserve"> ұсыныстар:</w:t>
            </w:r>
          </w:p>
        </w:tc>
      </w:tr>
      <w:tr w:rsidR="00BD5D9E" w:rsidTr="00EC4F8D">
        <w:trPr>
          <w:trHeight w:val="275"/>
        </w:trPr>
        <w:tc>
          <w:tcPr>
            <w:tcW w:w="1918" w:type="dxa"/>
            <w:vMerge/>
            <w:tcBorders>
              <w:top w:val="nil"/>
              <w:right w:val="single" w:sz="4" w:space="0" w:color="212125"/>
            </w:tcBorders>
          </w:tcPr>
          <w:p w:rsidR="00BD5D9E" w:rsidRDefault="00BD5D9E" w:rsidP="00EC4F8D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Терминдерді</w:t>
            </w:r>
            <w:proofErr w:type="spellEnd"/>
            <w:r>
              <w:rPr>
                <w:sz w:val="24"/>
              </w:rPr>
              <w:t xml:space="preserve"> дәптерге тү</w:t>
            </w:r>
            <w:proofErr w:type="gramStart"/>
            <w:r>
              <w:rPr>
                <w:sz w:val="24"/>
              </w:rPr>
              <w:t>сіру</w:t>
            </w:r>
            <w:proofErr w:type="gramEnd"/>
          </w:p>
        </w:tc>
      </w:tr>
      <w:tr w:rsidR="00BD5D9E" w:rsidTr="00EC4F8D">
        <w:trPr>
          <w:trHeight w:val="3290"/>
        </w:trPr>
        <w:tc>
          <w:tcPr>
            <w:tcW w:w="1918" w:type="dxa"/>
            <w:tcBorders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Алдыңғы оқу</w:t>
            </w:r>
          </w:p>
        </w:tc>
        <w:tc>
          <w:tcPr>
            <w:tcW w:w="8116" w:type="dxa"/>
            <w:gridSpan w:val="4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Ойланып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жауап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бер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BD5D9E" w:rsidRDefault="00BD5D9E" w:rsidP="00EC4F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Төмендегі </w:t>
            </w:r>
            <w:proofErr w:type="spellStart"/>
            <w:r>
              <w:rPr>
                <w:sz w:val="24"/>
              </w:rPr>
              <w:t>суреттен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дыбыс</w:t>
            </w:r>
            <w:proofErr w:type="spellEnd"/>
            <w:r>
              <w:rPr>
                <w:sz w:val="24"/>
              </w:rPr>
              <w:t xml:space="preserve"> саңылауын кө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іп тұрсыңдар.</w:t>
            </w:r>
          </w:p>
          <w:p w:rsidR="00BD5D9E" w:rsidRDefault="00BD5D9E" w:rsidP="00EC4F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Осы </w:t>
            </w:r>
            <w:proofErr w:type="spellStart"/>
            <w:r>
              <w:rPr>
                <w:sz w:val="24"/>
              </w:rPr>
              <w:t>суреттерден</w:t>
            </w:r>
            <w:proofErr w:type="spellEnd"/>
            <w:r>
              <w:rPr>
                <w:sz w:val="24"/>
              </w:rPr>
              <w:t xml:space="preserve"> үндемей отырғанда, сөйлегенде және сыбырлаған </w:t>
            </w:r>
            <w:proofErr w:type="spellStart"/>
            <w:r>
              <w:rPr>
                <w:sz w:val="24"/>
              </w:rPr>
              <w:t>кездегі</w:t>
            </w:r>
            <w:proofErr w:type="spellEnd"/>
            <w:r>
              <w:rPr>
                <w:sz w:val="24"/>
              </w:rPr>
              <w:t xml:space="preserve"> кө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іністі талқылай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табыңдар.</w:t>
            </w:r>
          </w:p>
          <w:p w:rsidR="00BD5D9E" w:rsidRDefault="00BD5D9E" w:rsidP="00EC4F8D">
            <w:pPr>
              <w:pStyle w:val="TableParagraph"/>
              <w:ind w:left="107" w:right="1932"/>
              <w:rPr>
                <w:sz w:val="24"/>
              </w:rPr>
            </w:pPr>
            <w:r>
              <w:rPr>
                <w:sz w:val="24"/>
              </w:rPr>
              <w:t xml:space="preserve">(1– үндемей, </w:t>
            </w:r>
            <w:proofErr w:type="spellStart"/>
            <w:r>
              <w:rPr>
                <w:sz w:val="24"/>
              </w:rPr>
              <w:t>дыбыс</w:t>
            </w:r>
            <w:proofErr w:type="spellEnd"/>
            <w:r>
              <w:rPr>
                <w:sz w:val="24"/>
              </w:rPr>
              <w:t xml:space="preserve"> шығармай отырғанда, 2 – сөйлегенде, 3 – сыбырлағанда)</w:t>
            </w:r>
          </w:p>
          <w:p w:rsidR="00BD5D9E" w:rsidRDefault="00BD5D9E" w:rsidP="00EC4F8D">
            <w:pPr>
              <w:pStyle w:val="TableParagraph"/>
              <w:spacing w:before="3" w:after="1"/>
              <w:rPr>
                <w:sz w:val="15"/>
              </w:rPr>
            </w:pPr>
          </w:p>
          <w:p w:rsidR="00BD5D9E" w:rsidRDefault="00BD5D9E" w:rsidP="00EC4F8D">
            <w:pPr>
              <w:pStyle w:val="TableParagraph"/>
              <w:tabs>
                <w:tab w:val="left" w:pos="2466"/>
                <w:tab w:val="left" w:pos="5034"/>
              </w:tabs>
              <w:ind w:left="1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52500" cy="845820"/>
                  <wp:effectExtent l="19050" t="0" r="0" b="0"/>
                  <wp:docPr id="11" name="image1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944880" cy="822960"/>
                  <wp:effectExtent l="19050" t="0" r="7620" b="0"/>
                  <wp:docPr id="12" name="image1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23"/>
                <w:sz w:val="20"/>
              </w:rPr>
              <w:drawing>
                <wp:inline distT="0" distB="0" distL="0" distR="0">
                  <wp:extent cx="952500" cy="784860"/>
                  <wp:effectExtent l="19050" t="0" r="0" b="0"/>
                  <wp:docPr id="13" name="image1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9E" w:rsidTr="00EC4F8D">
        <w:trPr>
          <w:trHeight w:val="551"/>
        </w:trPr>
        <w:tc>
          <w:tcPr>
            <w:tcW w:w="10034" w:type="dxa"/>
            <w:gridSpan w:val="5"/>
          </w:tcPr>
          <w:p w:rsidR="00BD5D9E" w:rsidRDefault="00BD5D9E" w:rsidP="00EC4F8D">
            <w:pPr>
              <w:pStyle w:val="TableParagraph"/>
              <w:spacing w:before="2"/>
              <w:rPr>
                <w:sz w:val="23"/>
              </w:rPr>
            </w:pPr>
          </w:p>
          <w:p w:rsidR="00BD5D9E" w:rsidRDefault="00BD5D9E" w:rsidP="00EC4F8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Жоспар</w:t>
            </w:r>
            <w:proofErr w:type="spellEnd"/>
          </w:p>
        </w:tc>
      </w:tr>
      <w:tr w:rsidR="00BD5D9E" w:rsidTr="00EC4F8D">
        <w:trPr>
          <w:trHeight w:val="549"/>
        </w:trPr>
        <w:tc>
          <w:tcPr>
            <w:tcW w:w="1918" w:type="dxa"/>
            <w:tcBorders>
              <w:bottom w:val="single" w:sz="6" w:space="0" w:color="000000"/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7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Жоспарланған</w:t>
            </w:r>
          </w:p>
          <w:p w:rsidR="00BD5D9E" w:rsidRDefault="00BD5D9E" w:rsidP="00EC4F8D">
            <w:pPr>
              <w:pStyle w:val="TableParagraph"/>
              <w:spacing w:line="262" w:lineRule="exact"/>
              <w:ind w:left="12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уақыт</w:t>
            </w:r>
          </w:p>
        </w:tc>
        <w:tc>
          <w:tcPr>
            <w:tcW w:w="6414" w:type="dxa"/>
            <w:gridSpan w:val="3"/>
            <w:tcBorders>
              <w:left w:val="single" w:sz="4" w:space="0" w:color="212125"/>
              <w:bottom w:val="single" w:sz="6" w:space="0" w:color="000000"/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Жоспарланған жаттығулар (төменде жоспарланған</w:t>
            </w:r>
            <w:proofErr w:type="gramEnd"/>
          </w:p>
          <w:p w:rsidR="00BD5D9E" w:rsidRDefault="00BD5D9E" w:rsidP="00EC4F8D">
            <w:pPr>
              <w:pStyle w:val="TableParagraph"/>
              <w:spacing w:line="262" w:lineRule="exact"/>
              <w:ind w:left="80" w:right="7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жаттығулармен қатар, </w:t>
            </w:r>
            <w:proofErr w:type="spellStart"/>
            <w:r>
              <w:rPr>
                <w:b/>
                <w:sz w:val="24"/>
              </w:rPr>
              <w:t>ескертпелерді</w:t>
            </w:r>
            <w:proofErr w:type="spellEnd"/>
            <w:r>
              <w:rPr>
                <w:b/>
                <w:sz w:val="24"/>
              </w:rPr>
              <w:t xml:space="preserve"> жазыңыз)</w:t>
            </w:r>
            <w:proofErr w:type="gramEnd"/>
          </w:p>
        </w:tc>
        <w:tc>
          <w:tcPr>
            <w:tcW w:w="1702" w:type="dxa"/>
            <w:tcBorders>
              <w:left w:val="single" w:sz="4" w:space="0" w:color="212125"/>
              <w:bottom w:val="single" w:sz="6" w:space="0" w:color="000000"/>
            </w:tcBorders>
          </w:tcPr>
          <w:p w:rsidR="00BD5D9E" w:rsidRDefault="00BD5D9E" w:rsidP="00EC4F8D">
            <w:pPr>
              <w:pStyle w:val="TableParagraph"/>
              <w:spacing w:line="267" w:lineRule="exact"/>
              <w:ind w:left="3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Ресурстар</w:t>
            </w:r>
            <w:proofErr w:type="spellEnd"/>
          </w:p>
        </w:tc>
      </w:tr>
      <w:tr w:rsidR="00BD5D9E" w:rsidTr="00773F01">
        <w:trPr>
          <w:trHeight w:val="307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212125"/>
            </w:tcBorders>
          </w:tcPr>
          <w:p w:rsidR="00BD5D9E" w:rsidRPr="00BD5D9E" w:rsidRDefault="00BD5D9E" w:rsidP="00BD5D9E">
            <w:pPr>
              <w:pStyle w:val="TableParagraph"/>
              <w:spacing w:line="267" w:lineRule="exact"/>
              <w:ind w:left="129" w:right="123"/>
              <w:jc w:val="center"/>
              <w:rPr>
                <w:b/>
                <w:sz w:val="24"/>
              </w:rPr>
            </w:pPr>
            <w:proofErr w:type="spellStart"/>
            <w:r w:rsidRPr="00BD5D9E">
              <w:rPr>
                <w:b/>
                <w:sz w:val="24"/>
              </w:rPr>
              <w:t>Басталуы</w:t>
            </w:r>
            <w:proofErr w:type="spellEnd"/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212125"/>
              <w:bottom w:val="single" w:sz="6" w:space="0" w:color="000000"/>
              <w:right w:val="single" w:sz="4" w:space="0" w:color="212125"/>
            </w:tcBorders>
          </w:tcPr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Ұйымдастыру. Психологиялық </w:t>
            </w:r>
            <w:proofErr w:type="spellStart"/>
            <w:r w:rsidRPr="00BD5D9E">
              <w:rPr>
                <w:b/>
                <w:sz w:val="24"/>
              </w:rPr>
              <w:t>ахуал</w:t>
            </w:r>
            <w:proofErr w:type="spellEnd"/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proofErr w:type="gramStart"/>
            <w:r w:rsidRPr="00BD5D9E">
              <w:rPr>
                <w:b/>
                <w:sz w:val="24"/>
              </w:rPr>
              <w:t>Топ</w:t>
            </w:r>
            <w:proofErr w:type="gramEnd"/>
            <w:r w:rsidRPr="00BD5D9E">
              <w:rPr>
                <w:b/>
                <w:sz w:val="24"/>
              </w:rPr>
              <w:t xml:space="preserve">қа бөлу әдісі: «Математикалық </w:t>
            </w:r>
            <w:proofErr w:type="spellStart"/>
            <w:r w:rsidRPr="00BD5D9E">
              <w:rPr>
                <w:b/>
                <w:sz w:val="24"/>
              </w:rPr>
              <w:t>фигуралар</w:t>
            </w:r>
            <w:proofErr w:type="spellEnd"/>
            <w:r w:rsidRPr="00BD5D9E">
              <w:rPr>
                <w:b/>
                <w:sz w:val="24"/>
              </w:rPr>
              <w:t xml:space="preserve">». </w:t>
            </w:r>
            <w:proofErr w:type="spellStart"/>
            <w:r w:rsidRPr="00BD5D9E">
              <w:rPr>
                <w:b/>
                <w:sz w:val="24"/>
              </w:rPr>
              <w:t>Сынып</w:t>
            </w:r>
            <w:proofErr w:type="spellEnd"/>
            <w:r w:rsidRPr="00BD5D9E">
              <w:rPr>
                <w:b/>
                <w:sz w:val="24"/>
              </w:rPr>
              <w:t xml:space="preserve"> осы әдіс арқылы «</w:t>
            </w:r>
            <w:proofErr w:type="spellStart"/>
            <w:r w:rsidRPr="00BD5D9E">
              <w:rPr>
                <w:b/>
                <w:sz w:val="24"/>
              </w:rPr>
              <w:t>Тыныс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алу</w:t>
            </w:r>
            <w:proofErr w:type="spellEnd"/>
            <w:r w:rsidRPr="00BD5D9E">
              <w:rPr>
                <w:b/>
                <w:sz w:val="24"/>
              </w:rPr>
              <w:t xml:space="preserve"> көрсеткіштері»,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>«</w:t>
            </w:r>
            <w:proofErr w:type="spellStart"/>
            <w:r w:rsidRPr="00BD5D9E">
              <w:rPr>
                <w:b/>
                <w:sz w:val="24"/>
              </w:rPr>
              <w:t>Тыныс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алу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гигиенасы</w:t>
            </w:r>
            <w:proofErr w:type="spellEnd"/>
            <w:r w:rsidRPr="00BD5D9E">
              <w:rPr>
                <w:b/>
                <w:sz w:val="24"/>
              </w:rPr>
              <w:t xml:space="preserve">» </w:t>
            </w:r>
            <w:proofErr w:type="spellStart"/>
            <w:r w:rsidRPr="00BD5D9E">
              <w:rPr>
                <w:b/>
                <w:sz w:val="24"/>
              </w:rPr>
              <w:t>топтарына</w:t>
            </w:r>
            <w:proofErr w:type="spellEnd"/>
            <w:r w:rsidRPr="00BD5D9E">
              <w:rPr>
                <w:b/>
                <w:sz w:val="24"/>
              </w:rPr>
              <w:t xml:space="preserve"> бөлінеді. Ә</w:t>
            </w:r>
            <w:proofErr w:type="gramStart"/>
            <w:r w:rsidRPr="00BD5D9E">
              <w:rPr>
                <w:b/>
                <w:sz w:val="24"/>
              </w:rPr>
              <w:t>р</w:t>
            </w:r>
            <w:proofErr w:type="gramEnd"/>
            <w:r w:rsidRPr="00BD5D9E">
              <w:rPr>
                <w:b/>
                <w:sz w:val="24"/>
              </w:rPr>
              <w:t xml:space="preserve"> топ өздерінің атының сабаққа </w:t>
            </w:r>
            <w:proofErr w:type="spellStart"/>
            <w:r w:rsidRPr="00BD5D9E">
              <w:rPr>
                <w:b/>
                <w:sz w:val="24"/>
              </w:rPr>
              <w:t>байланысын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болжайды</w:t>
            </w:r>
            <w:proofErr w:type="spellEnd"/>
            <w:r w:rsidRPr="00BD5D9E">
              <w:rPr>
                <w:b/>
                <w:sz w:val="24"/>
              </w:rPr>
              <w:t>.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Ынтымақтастық </w:t>
            </w:r>
            <w:proofErr w:type="spellStart"/>
            <w:r w:rsidRPr="00BD5D9E">
              <w:rPr>
                <w:b/>
                <w:sz w:val="24"/>
              </w:rPr>
              <w:t>атмосферасын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тудыру</w:t>
            </w:r>
            <w:proofErr w:type="spellEnd"/>
            <w:r w:rsidRPr="00BD5D9E">
              <w:rPr>
                <w:b/>
                <w:sz w:val="24"/>
              </w:rPr>
              <w:t>: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>«Досымның қолы»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Қатысушылар топ </w:t>
            </w:r>
            <w:proofErr w:type="spellStart"/>
            <w:r w:rsidRPr="00BD5D9E">
              <w:rPr>
                <w:b/>
                <w:sz w:val="24"/>
              </w:rPr>
              <w:t>бойынша</w:t>
            </w:r>
            <w:proofErr w:type="spellEnd"/>
            <w:r w:rsidRPr="00BD5D9E">
              <w:rPr>
                <w:b/>
                <w:sz w:val="24"/>
              </w:rPr>
              <w:t xml:space="preserve"> шеңберге арқаларымен </w:t>
            </w:r>
            <w:proofErr w:type="spellStart"/>
            <w:r w:rsidRPr="00BD5D9E">
              <w:rPr>
                <w:b/>
                <w:sz w:val="24"/>
              </w:rPr>
              <w:t>отырады</w:t>
            </w:r>
            <w:proofErr w:type="spellEnd"/>
            <w:r w:rsidRPr="00BD5D9E">
              <w:rPr>
                <w:b/>
                <w:sz w:val="24"/>
              </w:rPr>
              <w:t>. Көздерін жұмады. Топ мү</w:t>
            </w:r>
            <w:proofErr w:type="gramStart"/>
            <w:r w:rsidRPr="00BD5D9E">
              <w:rPr>
                <w:b/>
                <w:sz w:val="24"/>
              </w:rPr>
              <w:t>шес</w:t>
            </w:r>
            <w:proofErr w:type="gramEnd"/>
            <w:r w:rsidRPr="00BD5D9E">
              <w:rPr>
                <w:b/>
                <w:sz w:val="24"/>
              </w:rPr>
              <w:t xml:space="preserve">і ақырын </w:t>
            </w:r>
            <w:proofErr w:type="spellStart"/>
            <w:r w:rsidRPr="00BD5D9E">
              <w:rPr>
                <w:b/>
                <w:sz w:val="24"/>
              </w:rPr>
              <w:t>барып</w:t>
            </w:r>
            <w:proofErr w:type="spellEnd"/>
            <w:r w:rsidRPr="00BD5D9E">
              <w:rPr>
                <w:b/>
                <w:sz w:val="24"/>
              </w:rPr>
              <w:t xml:space="preserve"> өзі таңдаған топ мүшесінің иығына қолын қояды. Қол арқылы қолдау көрсетеді.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212125"/>
              <w:bottom w:val="single" w:sz="6" w:space="0" w:color="000000"/>
              <w:right w:val="single" w:sz="4" w:space="0" w:color="000000"/>
            </w:tcBorders>
          </w:tcPr>
          <w:p w:rsidR="00BD5D9E" w:rsidRPr="00BD5D9E" w:rsidRDefault="00BD5D9E" w:rsidP="00BD5D9E">
            <w:pPr>
              <w:pStyle w:val="TableParagraph"/>
              <w:spacing w:line="267" w:lineRule="exact"/>
              <w:ind w:left="305"/>
              <w:rPr>
                <w:b/>
                <w:sz w:val="24"/>
              </w:rPr>
            </w:pPr>
          </w:p>
          <w:p w:rsidR="00BD5D9E" w:rsidRPr="00BD5D9E" w:rsidRDefault="00BD5D9E" w:rsidP="00BD5D9E">
            <w:pPr>
              <w:pStyle w:val="TableParagraph"/>
              <w:spacing w:line="267" w:lineRule="exact"/>
              <w:ind w:left="305"/>
              <w:rPr>
                <w:b/>
                <w:sz w:val="24"/>
              </w:rPr>
            </w:pPr>
            <w:r w:rsidRPr="00BD5D9E">
              <w:rPr>
                <w:b/>
                <w:noProof/>
                <w:sz w:val="24"/>
              </w:rPr>
              <w:drawing>
                <wp:inline distT="0" distB="0" distL="0" distR="0">
                  <wp:extent cx="601980" cy="838200"/>
                  <wp:effectExtent l="19050" t="0" r="7620" b="0"/>
                  <wp:docPr id="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305"/>
              <w:rPr>
                <w:b/>
                <w:sz w:val="24"/>
              </w:rPr>
            </w:pPr>
          </w:p>
          <w:p w:rsidR="00BD5D9E" w:rsidRPr="00BD5D9E" w:rsidRDefault="00BD5D9E" w:rsidP="00BD5D9E">
            <w:pPr>
              <w:pStyle w:val="TableParagraph"/>
              <w:spacing w:line="267" w:lineRule="exact"/>
              <w:ind w:left="305"/>
              <w:rPr>
                <w:b/>
                <w:sz w:val="24"/>
              </w:rPr>
            </w:pPr>
          </w:p>
          <w:p w:rsidR="00BD5D9E" w:rsidRPr="00BD5D9E" w:rsidRDefault="00BD5D9E" w:rsidP="00BD5D9E">
            <w:pPr>
              <w:pStyle w:val="TableParagraph"/>
              <w:spacing w:line="267" w:lineRule="exact"/>
              <w:ind w:left="305"/>
              <w:rPr>
                <w:b/>
                <w:sz w:val="24"/>
              </w:rPr>
            </w:pPr>
            <w:r w:rsidRPr="00BD5D9E">
              <w:rPr>
                <w:b/>
                <w:noProof/>
                <w:sz w:val="24"/>
              </w:rPr>
              <w:drawing>
                <wp:inline distT="0" distB="0" distL="0" distR="0">
                  <wp:extent cx="541020" cy="716280"/>
                  <wp:effectExtent l="19050" t="0" r="0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D9E" w:rsidTr="00BD5D9E">
        <w:trPr>
          <w:trHeight w:val="54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212125"/>
            </w:tcBorders>
          </w:tcPr>
          <w:p w:rsidR="00BD5D9E" w:rsidRPr="00BD5D9E" w:rsidRDefault="00BD5D9E" w:rsidP="00BD5D9E">
            <w:pPr>
              <w:pStyle w:val="TableParagraph"/>
              <w:spacing w:line="267" w:lineRule="exact"/>
              <w:ind w:left="129" w:right="123"/>
              <w:jc w:val="center"/>
              <w:rPr>
                <w:b/>
                <w:sz w:val="24"/>
              </w:rPr>
            </w:pPr>
            <w:proofErr w:type="spellStart"/>
            <w:r w:rsidRPr="00BD5D9E">
              <w:rPr>
                <w:b/>
                <w:sz w:val="24"/>
              </w:rPr>
              <w:t>Ортасы</w:t>
            </w:r>
            <w:proofErr w:type="spellEnd"/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212125"/>
              <w:bottom w:val="single" w:sz="6" w:space="0" w:color="000000"/>
              <w:right w:val="single" w:sz="4" w:space="0" w:color="212125"/>
            </w:tcBorders>
          </w:tcPr>
          <w:p w:rsid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І. Оқулық</w:t>
            </w:r>
            <w:proofErr w:type="gramStart"/>
            <w:r>
              <w:rPr>
                <w:b/>
                <w:sz w:val="24"/>
              </w:rPr>
              <w:t>пен ж</w:t>
            </w:r>
            <w:proofErr w:type="gramEnd"/>
            <w:r>
              <w:rPr>
                <w:b/>
                <w:sz w:val="24"/>
              </w:rPr>
              <w:t>ұмыс.</w:t>
            </w:r>
          </w:p>
          <w:p w:rsid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Номиналды</w:t>
            </w:r>
            <w:proofErr w:type="spellEnd"/>
            <w:r>
              <w:rPr>
                <w:b/>
                <w:sz w:val="24"/>
              </w:rPr>
              <w:t xml:space="preserve"> топ әді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  <w:r>
              <w:rPr>
                <w:b/>
                <w:sz w:val="24"/>
              </w:rPr>
              <w:t>і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Мәтін топ </w:t>
            </w:r>
            <w:proofErr w:type="spellStart"/>
            <w:r w:rsidRPr="00BD5D9E">
              <w:rPr>
                <w:b/>
                <w:sz w:val="24"/>
              </w:rPr>
              <w:t>атына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байланысты</w:t>
            </w:r>
            <w:proofErr w:type="spellEnd"/>
            <w:r w:rsidRPr="00BD5D9E">
              <w:rPr>
                <w:b/>
                <w:sz w:val="24"/>
              </w:rPr>
              <w:t xml:space="preserve"> бөліні</w:t>
            </w:r>
            <w:proofErr w:type="gramStart"/>
            <w:r w:rsidRPr="00BD5D9E">
              <w:rPr>
                <w:b/>
                <w:sz w:val="24"/>
              </w:rPr>
              <w:t>п</w:t>
            </w:r>
            <w:proofErr w:type="gram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беріледі</w:t>
            </w:r>
            <w:proofErr w:type="spellEnd"/>
            <w:r w:rsidRPr="00BD5D9E">
              <w:rPr>
                <w:b/>
                <w:sz w:val="24"/>
              </w:rPr>
              <w:t xml:space="preserve">. </w:t>
            </w:r>
            <w:proofErr w:type="spellStart"/>
            <w:r w:rsidRPr="00BD5D9E">
              <w:rPr>
                <w:b/>
                <w:sz w:val="24"/>
              </w:rPr>
              <w:t>Номиналды</w:t>
            </w:r>
            <w:proofErr w:type="spellEnd"/>
            <w:r w:rsidRPr="00BD5D9E">
              <w:rPr>
                <w:b/>
                <w:sz w:val="24"/>
              </w:rPr>
              <w:t xml:space="preserve"> топ әдісі </w:t>
            </w:r>
            <w:proofErr w:type="spellStart"/>
            <w:r w:rsidRPr="00BD5D9E">
              <w:rPr>
                <w:b/>
                <w:sz w:val="24"/>
              </w:rPr>
              <w:t>бойынша</w:t>
            </w:r>
            <w:proofErr w:type="spellEnd"/>
            <w:r w:rsidRPr="00BD5D9E">
              <w:rPr>
                <w:b/>
                <w:sz w:val="24"/>
              </w:rPr>
              <w:t xml:space="preserve"> мәтінді меңгерту. Мәтіннен </w:t>
            </w:r>
            <w:proofErr w:type="spellStart"/>
            <w:r w:rsidRPr="00BD5D9E">
              <w:rPr>
                <w:b/>
                <w:sz w:val="24"/>
              </w:rPr>
              <w:t>негізгісін</w:t>
            </w:r>
            <w:proofErr w:type="spellEnd"/>
            <w:r w:rsidRPr="00BD5D9E">
              <w:rPr>
                <w:b/>
                <w:sz w:val="24"/>
              </w:rPr>
              <w:t xml:space="preserve"> бөлі</w:t>
            </w:r>
            <w:proofErr w:type="gramStart"/>
            <w:r w:rsidRPr="00BD5D9E">
              <w:rPr>
                <w:b/>
                <w:sz w:val="24"/>
              </w:rPr>
              <w:t>п</w:t>
            </w:r>
            <w:proofErr w:type="gram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алады</w:t>
            </w:r>
            <w:proofErr w:type="spellEnd"/>
            <w:r w:rsidRPr="00BD5D9E">
              <w:rPr>
                <w:b/>
                <w:sz w:val="24"/>
              </w:rPr>
              <w:t xml:space="preserve">, бөліп алған </w:t>
            </w:r>
            <w:proofErr w:type="spellStart"/>
            <w:r w:rsidRPr="00BD5D9E">
              <w:rPr>
                <w:b/>
                <w:sz w:val="24"/>
              </w:rPr>
              <w:t>негізгілерді</w:t>
            </w:r>
            <w:proofErr w:type="spellEnd"/>
            <w:r w:rsidRPr="00BD5D9E">
              <w:rPr>
                <w:b/>
                <w:sz w:val="24"/>
              </w:rPr>
              <w:t xml:space="preserve"> маңыздылығына қарай </w:t>
            </w:r>
            <w:proofErr w:type="spellStart"/>
            <w:r w:rsidRPr="00BD5D9E">
              <w:rPr>
                <w:b/>
                <w:sz w:val="24"/>
              </w:rPr>
              <w:t>орналастырады</w:t>
            </w:r>
            <w:proofErr w:type="spellEnd"/>
            <w:r w:rsidRPr="00BD5D9E">
              <w:rPr>
                <w:b/>
                <w:sz w:val="24"/>
              </w:rPr>
              <w:t>.</w:t>
            </w:r>
          </w:p>
          <w:p w:rsid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Дескрипторлар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BD5D9E" w:rsidRPr="00BD5D9E" w:rsidRDefault="00BD5D9E" w:rsidP="00EC4F8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33"/>
              <w:ind w:right="546" w:firstLine="0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>Мәтінді толық меңгері</w:t>
            </w:r>
            <w:proofErr w:type="gramStart"/>
            <w:r w:rsidRPr="00BD5D9E">
              <w:rPr>
                <w:b/>
                <w:sz w:val="24"/>
              </w:rPr>
              <w:t>п</w:t>
            </w:r>
            <w:proofErr w:type="gramEnd"/>
            <w:r w:rsidRPr="00BD5D9E">
              <w:rPr>
                <w:b/>
                <w:sz w:val="24"/>
              </w:rPr>
              <w:t xml:space="preserve">, топтық жұмыс </w:t>
            </w:r>
            <w:proofErr w:type="spellStart"/>
            <w:r w:rsidRPr="00BD5D9E">
              <w:rPr>
                <w:b/>
                <w:sz w:val="24"/>
              </w:rPr>
              <w:t>тапсырмасын</w:t>
            </w:r>
            <w:proofErr w:type="spellEnd"/>
            <w:r w:rsidRPr="00BD5D9E">
              <w:rPr>
                <w:b/>
                <w:sz w:val="24"/>
              </w:rPr>
              <w:t xml:space="preserve"> толық </w:t>
            </w:r>
            <w:proofErr w:type="spellStart"/>
            <w:r w:rsidRPr="00BD5D9E">
              <w:rPr>
                <w:b/>
                <w:sz w:val="24"/>
              </w:rPr>
              <w:t>орындайды</w:t>
            </w:r>
            <w:proofErr w:type="spellEnd"/>
            <w:r w:rsidRPr="00BD5D9E">
              <w:rPr>
                <w:b/>
                <w:sz w:val="24"/>
              </w:rPr>
              <w:t>.</w:t>
            </w:r>
          </w:p>
          <w:p w:rsidR="00BD5D9E" w:rsidRPr="00BD5D9E" w:rsidRDefault="00BD5D9E" w:rsidP="00EC4F8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firstLine="0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ӨТС </w:t>
            </w:r>
            <w:proofErr w:type="spellStart"/>
            <w:r w:rsidRPr="00BD5D9E">
              <w:rPr>
                <w:b/>
                <w:sz w:val="24"/>
              </w:rPr>
              <w:t>туралы</w:t>
            </w:r>
            <w:proofErr w:type="spellEnd"/>
            <w:r w:rsidRPr="00BD5D9E">
              <w:rPr>
                <w:b/>
                <w:sz w:val="24"/>
              </w:rPr>
              <w:t xml:space="preserve"> жан-жақты тү</w:t>
            </w:r>
            <w:proofErr w:type="gramStart"/>
            <w:r w:rsidRPr="00BD5D9E">
              <w:rPr>
                <w:b/>
                <w:sz w:val="24"/>
              </w:rPr>
              <w:t>с</w:t>
            </w:r>
            <w:proofErr w:type="gramEnd"/>
            <w:r w:rsidRPr="00BD5D9E">
              <w:rPr>
                <w:b/>
                <w:sz w:val="24"/>
              </w:rPr>
              <w:t xml:space="preserve">інік </w:t>
            </w:r>
            <w:proofErr w:type="spellStart"/>
            <w:r w:rsidRPr="00BD5D9E">
              <w:rPr>
                <w:b/>
                <w:sz w:val="24"/>
              </w:rPr>
              <w:t>береді</w:t>
            </w:r>
            <w:proofErr w:type="spellEnd"/>
            <w:r w:rsidRPr="00BD5D9E">
              <w:rPr>
                <w:b/>
                <w:sz w:val="24"/>
              </w:rPr>
              <w:t>.</w:t>
            </w:r>
          </w:p>
          <w:p w:rsidR="00BD5D9E" w:rsidRPr="00BD5D9E" w:rsidRDefault="00BD5D9E" w:rsidP="00EC4F8D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firstLine="0"/>
              <w:rPr>
                <w:b/>
                <w:sz w:val="24"/>
              </w:rPr>
            </w:pPr>
            <w:proofErr w:type="spellStart"/>
            <w:r w:rsidRPr="00BD5D9E">
              <w:rPr>
                <w:b/>
                <w:sz w:val="24"/>
              </w:rPr>
              <w:t>Тыныс</w:t>
            </w:r>
            <w:proofErr w:type="spellEnd"/>
            <w:r w:rsidRPr="00BD5D9E">
              <w:rPr>
                <w:b/>
                <w:sz w:val="24"/>
              </w:rPr>
              <w:t xml:space="preserve"> жүйесі үшін темекінің </w:t>
            </w:r>
            <w:proofErr w:type="spellStart"/>
            <w:r w:rsidRPr="00BD5D9E">
              <w:rPr>
                <w:b/>
                <w:sz w:val="24"/>
              </w:rPr>
              <w:t>зиянын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зерделейді</w:t>
            </w:r>
            <w:proofErr w:type="spellEnd"/>
            <w:r w:rsidRPr="00BD5D9E">
              <w:rPr>
                <w:b/>
                <w:sz w:val="24"/>
              </w:rPr>
              <w:t>.</w:t>
            </w:r>
          </w:p>
          <w:p w:rsid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Сергіту</w:t>
            </w:r>
            <w:proofErr w:type="spellEnd"/>
            <w:r>
              <w:rPr>
                <w:b/>
                <w:sz w:val="24"/>
              </w:rPr>
              <w:t xml:space="preserve"> сәті. «</w:t>
            </w:r>
            <w:proofErr w:type="spellStart"/>
            <w:r>
              <w:rPr>
                <w:b/>
                <w:sz w:val="24"/>
              </w:rPr>
              <w:t>Тыныс</w:t>
            </w:r>
            <w:proofErr w:type="spellEnd"/>
            <w:r>
              <w:rPr>
                <w:b/>
                <w:sz w:val="24"/>
              </w:rPr>
              <w:t xml:space="preserve"> жаттығулары»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«Қуғындар» – </w:t>
            </w:r>
            <w:proofErr w:type="spellStart"/>
            <w:r w:rsidRPr="00BD5D9E">
              <w:rPr>
                <w:b/>
                <w:sz w:val="24"/>
              </w:rPr>
              <w:t>тік</w:t>
            </w:r>
            <w:proofErr w:type="spellEnd"/>
            <w:r w:rsidRPr="00BD5D9E">
              <w:rPr>
                <w:b/>
                <w:sz w:val="24"/>
              </w:rPr>
              <w:t xml:space="preserve"> тұру, аяқты қосу, қолды жоғарыға көтері</w:t>
            </w:r>
            <w:proofErr w:type="gramStart"/>
            <w:r w:rsidRPr="00BD5D9E">
              <w:rPr>
                <w:b/>
                <w:sz w:val="24"/>
              </w:rPr>
              <w:t>п</w:t>
            </w:r>
            <w:proofErr w:type="gramEnd"/>
            <w:r w:rsidRPr="00BD5D9E">
              <w:rPr>
                <w:b/>
                <w:sz w:val="24"/>
              </w:rPr>
              <w:t xml:space="preserve">; бұлғау; </w:t>
            </w:r>
            <w:proofErr w:type="spellStart"/>
            <w:r w:rsidRPr="00BD5D9E">
              <w:rPr>
                <w:b/>
                <w:sz w:val="24"/>
              </w:rPr>
              <w:t>демдерін</w:t>
            </w:r>
            <w:proofErr w:type="spellEnd"/>
            <w:r w:rsidRPr="00BD5D9E">
              <w:rPr>
                <w:b/>
                <w:sz w:val="24"/>
              </w:rPr>
              <w:t xml:space="preserve"> тез шығару.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«Итбалық» – </w:t>
            </w:r>
            <w:proofErr w:type="spellStart"/>
            <w:r w:rsidRPr="00BD5D9E">
              <w:rPr>
                <w:b/>
                <w:sz w:val="24"/>
              </w:rPr>
              <w:t>отырып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бі</w:t>
            </w:r>
            <w:proofErr w:type="gramStart"/>
            <w:r w:rsidRPr="00BD5D9E">
              <w:rPr>
                <w:b/>
                <w:sz w:val="24"/>
              </w:rPr>
              <w:t>р</w:t>
            </w:r>
            <w:proofErr w:type="spellEnd"/>
            <w:proofErr w:type="gramEnd"/>
            <w:r w:rsidRPr="00BD5D9E">
              <w:rPr>
                <w:b/>
                <w:sz w:val="24"/>
              </w:rPr>
              <w:t xml:space="preserve"> қолын </w:t>
            </w:r>
            <w:proofErr w:type="spellStart"/>
            <w:r w:rsidRPr="00BD5D9E">
              <w:rPr>
                <w:b/>
                <w:sz w:val="24"/>
              </w:rPr>
              <w:t>ішіне</w:t>
            </w:r>
            <w:proofErr w:type="spellEnd"/>
            <w:r w:rsidRPr="00BD5D9E">
              <w:rPr>
                <w:b/>
                <w:sz w:val="24"/>
              </w:rPr>
              <w:t xml:space="preserve">, </w:t>
            </w:r>
            <w:proofErr w:type="spellStart"/>
            <w:r w:rsidRPr="00BD5D9E">
              <w:rPr>
                <w:b/>
                <w:sz w:val="24"/>
              </w:rPr>
              <w:t>екінші</w:t>
            </w:r>
            <w:proofErr w:type="spellEnd"/>
            <w:r w:rsidRPr="00BD5D9E">
              <w:rPr>
                <w:b/>
                <w:sz w:val="24"/>
              </w:rPr>
              <w:t xml:space="preserve"> қолын </w:t>
            </w:r>
            <w:proofErr w:type="spellStart"/>
            <w:r w:rsidRPr="00BD5D9E">
              <w:rPr>
                <w:b/>
                <w:sz w:val="24"/>
              </w:rPr>
              <w:t>кеудесіне</w:t>
            </w:r>
            <w:proofErr w:type="spellEnd"/>
            <w:r w:rsidRPr="00BD5D9E">
              <w:rPr>
                <w:b/>
                <w:sz w:val="24"/>
              </w:rPr>
              <w:t xml:space="preserve"> қою; </w:t>
            </w:r>
            <w:proofErr w:type="spellStart"/>
            <w:r w:rsidRPr="00BD5D9E">
              <w:rPr>
                <w:b/>
                <w:sz w:val="24"/>
              </w:rPr>
              <w:t>ішін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тартып</w:t>
            </w:r>
            <w:proofErr w:type="spellEnd"/>
            <w:r w:rsidRPr="00BD5D9E">
              <w:rPr>
                <w:b/>
                <w:sz w:val="24"/>
              </w:rPr>
              <w:t xml:space="preserve"> терең </w:t>
            </w:r>
            <w:proofErr w:type="spellStart"/>
            <w:r w:rsidRPr="00BD5D9E">
              <w:rPr>
                <w:b/>
                <w:sz w:val="24"/>
              </w:rPr>
              <w:t>тыныс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алу</w:t>
            </w:r>
            <w:proofErr w:type="spellEnd"/>
            <w:r w:rsidRPr="00BD5D9E">
              <w:rPr>
                <w:b/>
                <w:sz w:val="24"/>
              </w:rPr>
              <w:t xml:space="preserve">, </w:t>
            </w:r>
            <w:proofErr w:type="spellStart"/>
            <w:r w:rsidRPr="00BD5D9E">
              <w:rPr>
                <w:b/>
                <w:sz w:val="24"/>
              </w:rPr>
              <w:t>кеудесін</w:t>
            </w:r>
            <w:proofErr w:type="spellEnd"/>
            <w:r w:rsidRPr="00BD5D9E">
              <w:rPr>
                <w:b/>
                <w:sz w:val="24"/>
              </w:rPr>
              <w:t xml:space="preserve"> төмен түсіріп, </w:t>
            </w:r>
            <w:proofErr w:type="spellStart"/>
            <w:r w:rsidRPr="00BD5D9E">
              <w:rPr>
                <w:b/>
                <w:sz w:val="24"/>
              </w:rPr>
              <w:t>ауаны</w:t>
            </w:r>
            <w:proofErr w:type="spellEnd"/>
            <w:r w:rsidRPr="00BD5D9E">
              <w:rPr>
                <w:b/>
                <w:sz w:val="24"/>
              </w:rPr>
              <w:t xml:space="preserve"> сыртқа шығару.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>«</w:t>
            </w:r>
            <w:proofErr w:type="spellStart"/>
            <w:r w:rsidRPr="00BD5D9E">
              <w:rPr>
                <w:b/>
                <w:sz w:val="24"/>
              </w:rPr>
              <w:t>Басын</w:t>
            </w:r>
            <w:proofErr w:type="spellEnd"/>
            <w:r w:rsidRPr="00BD5D9E">
              <w:rPr>
                <w:b/>
                <w:sz w:val="24"/>
              </w:rPr>
              <w:t xml:space="preserve"> бұру» – түзу тұрып, аяғын иық деңгейінен сәл </w:t>
            </w:r>
            <w:proofErr w:type="spellStart"/>
            <w:r w:rsidRPr="00BD5D9E">
              <w:rPr>
                <w:b/>
                <w:sz w:val="24"/>
              </w:rPr>
              <w:t>кішілеу</w:t>
            </w:r>
            <w:proofErr w:type="spellEnd"/>
            <w:r w:rsidRPr="00BD5D9E">
              <w:rPr>
                <w:b/>
                <w:sz w:val="24"/>
              </w:rPr>
              <w:t xml:space="preserve"> ұстау; </w:t>
            </w:r>
            <w:proofErr w:type="spellStart"/>
            <w:r w:rsidRPr="00BD5D9E">
              <w:rPr>
                <w:b/>
                <w:sz w:val="24"/>
              </w:rPr>
              <w:t>басын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бі</w:t>
            </w:r>
            <w:proofErr w:type="gramStart"/>
            <w:r w:rsidRPr="00BD5D9E">
              <w:rPr>
                <w:b/>
                <w:sz w:val="24"/>
              </w:rPr>
              <w:t>р</w:t>
            </w:r>
            <w:proofErr w:type="spellEnd"/>
            <w:proofErr w:type="gramEnd"/>
            <w:r w:rsidRPr="00BD5D9E">
              <w:rPr>
                <w:b/>
                <w:sz w:val="24"/>
              </w:rPr>
              <w:t xml:space="preserve"> жағына бұрып </w:t>
            </w:r>
            <w:proofErr w:type="spellStart"/>
            <w:r w:rsidRPr="00BD5D9E">
              <w:rPr>
                <w:b/>
                <w:sz w:val="24"/>
              </w:rPr>
              <w:t>дыбыспен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тынысын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ішке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тарту</w:t>
            </w:r>
            <w:proofErr w:type="spellEnd"/>
            <w:r w:rsidRPr="00BD5D9E">
              <w:rPr>
                <w:b/>
                <w:sz w:val="24"/>
              </w:rPr>
              <w:t xml:space="preserve">, </w:t>
            </w:r>
            <w:proofErr w:type="spellStart"/>
            <w:r w:rsidRPr="00BD5D9E">
              <w:rPr>
                <w:b/>
                <w:sz w:val="24"/>
              </w:rPr>
              <w:t>басын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екінші</w:t>
            </w:r>
            <w:proofErr w:type="spellEnd"/>
            <w:r w:rsidRPr="00BD5D9E">
              <w:rPr>
                <w:b/>
                <w:sz w:val="24"/>
              </w:rPr>
              <w:t xml:space="preserve"> жағына бұрып </w:t>
            </w:r>
            <w:proofErr w:type="spellStart"/>
            <w:r w:rsidRPr="00BD5D9E">
              <w:rPr>
                <w:b/>
                <w:sz w:val="24"/>
              </w:rPr>
              <w:t>дыбыспен</w:t>
            </w:r>
            <w:proofErr w:type="spellEnd"/>
            <w:r w:rsidRPr="00BD5D9E">
              <w:rPr>
                <w:b/>
                <w:sz w:val="24"/>
              </w:rPr>
              <w:t xml:space="preserve"> сыртқа шығару.</w:t>
            </w:r>
          </w:p>
          <w:p w:rsid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Рефлексия.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212125"/>
              <w:bottom w:val="single" w:sz="6" w:space="0" w:color="000000"/>
              <w:right w:val="single" w:sz="4" w:space="0" w:color="000000"/>
            </w:tcBorders>
          </w:tcPr>
          <w:p w:rsidR="00BD5D9E" w:rsidRPr="00BD5D9E" w:rsidRDefault="00BD5D9E" w:rsidP="00BD5D9E">
            <w:pPr>
              <w:pStyle w:val="TableParagraph"/>
              <w:spacing w:line="267" w:lineRule="exact"/>
              <w:ind w:left="305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>Оқулық</w:t>
            </w:r>
          </w:p>
        </w:tc>
      </w:tr>
      <w:tr w:rsidR="00BD5D9E" w:rsidTr="00BD5D9E">
        <w:trPr>
          <w:trHeight w:val="54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212125"/>
            </w:tcBorders>
          </w:tcPr>
          <w:p w:rsidR="00BD5D9E" w:rsidRPr="00BD5D9E" w:rsidRDefault="00BD5D9E" w:rsidP="00BD5D9E">
            <w:pPr>
              <w:pStyle w:val="TableParagraph"/>
              <w:spacing w:line="267" w:lineRule="exact"/>
              <w:ind w:left="129" w:right="123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>Аяқталуы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212125"/>
              <w:bottom w:val="single" w:sz="6" w:space="0" w:color="000000"/>
              <w:right w:val="single" w:sz="4" w:space="0" w:color="212125"/>
            </w:tcBorders>
          </w:tcPr>
          <w:p w:rsid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Зертханалық жұмыс.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proofErr w:type="gramStart"/>
            <w:r w:rsidRPr="00BD5D9E">
              <w:rPr>
                <w:b/>
                <w:sz w:val="24"/>
              </w:rPr>
              <w:t>Ж</w:t>
            </w:r>
            <w:proofErr w:type="gramEnd"/>
            <w:r w:rsidRPr="00BD5D9E">
              <w:rPr>
                <w:b/>
                <w:sz w:val="24"/>
              </w:rPr>
              <w:t xml:space="preserve">ұмыс </w:t>
            </w:r>
            <w:proofErr w:type="spellStart"/>
            <w:r w:rsidRPr="00BD5D9E">
              <w:rPr>
                <w:b/>
                <w:sz w:val="24"/>
              </w:rPr>
              <w:t>алгоритмі</w:t>
            </w:r>
            <w:proofErr w:type="spellEnd"/>
            <w:r w:rsidRPr="00BD5D9E">
              <w:rPr>
                <w:b/>
                <w:sz w:val="24"/>
              </w:rPr>
              <w:t>:</w:t>
            </w:r>
          </w:p>
          <w:p w:rsidR="00BD5D9E" w:rsidRPr="00BD5D9E" w:rsidRDefault="00BD5D9E" w:rsidP="00EC4F8D">
            <w:pPr>
              <w:pStyle w:val="TableParagraph"/>
              <w:numPr>
                <w:ilvl w:val="0"/>
                <w:numId w:val="4"/>
              </w:numPr>
              <w:tabs>
                <w:tab w:val="left" w:pos="1009"/>
              </w:tabs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Нұсқаумен </w:t>
            </w:r>
            <w:proofErr w:type="spellStart"/>
            <w:r w:rsidRPr="00BD5D9E">
              <w:rPr>
                <w:b/>
                <w:sz w:val="24"/>
              </w:rPr>
              <w:t>танысу</w:t>
            </w:r>
            <w:proofErr w:type="spellEnd"/>
            <w:r w:rsidRPr="00BD5D9E">
              <w:rPr>
                <w:b/>
                <w:sz w:val="24"/>
              </w:rPr>
              <w:t>.</w:t>
            </w:r>
          </w:p>
          <w:p w:rsidR="00BD5D9E" w:rsidRPr="00BD5D9E" w:rsidRDefault="00BD5D9E" w:rsidP="00EC4F8D">
            <w:pPr>
              <w:pStyle w:val="TableParagraph"/>
              <w:numPr>
                <w:ilvl w:val="0"/>
                <w:numId w:val="4"/>
              </w:numPr>
              <w:tabs>
                <w:tab w:val="left" w:pos="1009"/>
              </w:tabs>
              <w:spacing w:line="267" w:lineRule="exact"/>
              <w:rPr>
                <w:b/>
                <w:sz w:val="24"/>
              </w:rPr>
            </w:pPr>
            <w:proofErr w:type="spellStart"/>
            <w:r w:rsidRPr="00BD5D9E">
              <w:rPr>
                <w:b/>
                <w:sz w:val="24"/>
              </w:rPr>
              <w:t>Зерттеу</w:t>
            </w:r>
            <w:proofErr w:type="spellEnd"/>
            <w:r w:rsidRPr="00BD5D9E">
              <w:rPr>
                <w:b/>
                <w:sz w:val="24"/>
              </w:rPr>
              <w:t xml:space="preserve"> жұмысы.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212125"/>
              <w:bottom w:val="single" w:sz="6" w:space="0" w:color="000000"/>
              <w:right w:val="single" w:sz="4" w:space="0" w:color="000000"/>
            </w:tcBorders>
          </w:tcPr>
          <w:p w:rsidR="00BD5D9E" w:rsidRPr="00BD5D9E" w:rsidRDefault="00BD5D9E" w:rsidP="00BD5D9E">
            <w:pPr>
              <w:pStyle w:val="TableParagraph"/>
              <w:spacing w:line="267" w:lineRule="exact"/>
              <w:ind w:left="305"/>
              <w:rPr>
                <w:b/>
                <w:sz w:val="24"/>
              </w:rPr>
            </w:pPr>
          </w:p>
        </w:tc>
      </w:tr>
      <w:tr w:rsidR="00BD5D9E" w:rsidTr="00BD5D9E">
        <w:trPr>
          <w:trHeight w:val="54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212125"/>
            </w:tcBorders>
          </w:tcPr>
          <w:p w:rsidR="00BD5D9E" w:rsidRPr="00BD5D9E" w:rsidRDefault="00BD5D9E" w:rsidP="00BD5D9E">
            <w:pPr>
              <w:pStyle w:val="TableParagraph"/>
              <w:spacing w:line="267" w:lineRule="exact"/>
              <w:ind w:left="129" w:right="123"/>
              <w:jc w:val="center"/>
              <w:rPr>
                <w:b/>
                <w:sz w:val="24"/>
              </w:rPr>
            </w:pP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212125"/>
              <w:bottom w:val="single" w:sz="6" w:space="0" w:color="000000"/>
              <w:right w:val="single" w:sz="4" w:space="0" w:color="212125"/>
            </w:tcBorders>
          </w:tcPr>
          <w:p w:rsidR="00BD5D9E" w:rsidRPr="00BD5D9E" w:rsidRDefault="00BD5D9E" w:rsidP="00EC4F8D">
            <w:pPr>
              <w:pStyle w:val="TableParagraph"/>
              <w:numPr>
                <w:ilvl w:val="0"/>
                <w:numId w:val="3"/>
              </w:numPr>
              <w:tabs>
                <w:tab w:val="left" w:pos="1009"/>
              </w:tabs>
              <w:spacing w:line="265" w:lineRule="exact"/>
              <w:ind w:firstLine="0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Қорытынды </w:t>
            </w:r>
            <w:proofErr w:type="spellStart"/>
            <w:r w:rsidRPr="00BD5D9E">
              <w:rPr>
                <w:b/>
                <w:sz w:val="24"/>
              </w:rPr>
              <w:t>жазу</w:t>
            </w:r>
            <w:proofErr w:type="spellEnd"/>
            <w:r w:rsidRPr="00BD5D9E">
              <w:rPr>
                <w:b/>
                <w:sz w:val="24"/>
              </w:rPr>
              <w:t>.</w:t>
            </w:r>
          </w:p>
          <w:p w:rsidR="00BD5D9E" w:rsidRPr="00BD5D9E" w:rsidRDefault="00BD5D9E" w:rsidP="00EC4F8D">
            <w:pPr>
              <w:pStyle w:val="TableParagraph"/>
              <w:numPr>
                <w:ilvl w:val="0"/>
                <w:numId w:val="3"/>
              </w:numPr>
              <w:tabs>
                <w:tab w:val="left" w:pos="1009"/>
              </w:tabs>
              <w:ind w:right="1824" w:firstLine="0"/>
              <w:rPr>
                <w:b/>
                <w:sz w:val="24"/>
              </w:rPr>
            </w:pPr>
            <w:proofErr w:type="spellStart"/>
            <w:r w:rsidRPr="00BD5D9E">
              <w:rPr>
                <w:b/>
                <w:sz w:val="24"/>
              </w:rPr>
              <w:t>Саламатты</w:t>
            </w:r>
            <w:proofErr w:type="spellEnd"/>
            <w:r w:rsidRPr="00BD5D9E">
              <w:rPr>
                <w:b/>
                <w:sz w:val="24"/>
              </w:rPr>
              <w:t xml:space="preserve"> өмі</w:t>
            </w:r>
            <w:proofErr w:type="gramStart"/>
            <w:r w:rsidRPr="00BD5D9E">
              <w:rPr>
                <w:b/>
                <w:sz w:val="24"/>
              </w:rPr>
              <w:t>р</w:t>
            </w:r>
            <w:proofErr w:type="gram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салтын</w:t>
            </w:r>
            <w:proofErr w:type="spellEnd"/>
            <w:r w:rsidRPr="00BD5D9E">
              <w:rPr>
                <w:b/>
                <w:sz w:val="24"/>
              </w:rPr>
              <w:t xml:space="preserve"> ұстанудың маңыздылығына баға беру.</w:t>
            </w:r>
          </w:p>
          <w:p w:rsid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Дескрипторлар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BD5D9E" w:rsidRPr="00BD5D9E" w:rsidRDefault="00BD5D9E" w:rsidP="00EC4F8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4" w:lineRule="exact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зертханалық жұмыс қорытындысын </w:t>
            </w:r>
            <w:proofErr w:type="spellStart"/>
            <w:r w:rsidRPr="00BD5D9E">
              <w:rPr>
                <w:b/>
                <w:sz w:val="24"/>
              </w:rPr>
              <w:t>жазады</w:t>
            </w:r>
            <w:proofErr w:type="spellEnd"/>
            <w:r w:rsidRPr="00BD5D9E">
              <w:rPr>
                <w:b/>
                <w:sz w:val="24"/>
              </w:rPr>
              <w:t>, дәлелдейді;</w:t>
            </w:r>
          </w:p>
          <w:p w:rsidR="00BD5D9E" w:rsidRPr="00BD5D9E" w:rsidRDefault="00BD5D9E" w:rsidP="00EC4F8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rPr>
                <w:b/>
                <w:sz w:val="24"/>
              </w:rPr>
            </w:pPr>
            <w:proofErr w:type="spellStart"/>
            <w:r w:rsidRPr="00BD5D9E">
              <w:rPr>
                <w:b/>
                <w:sz w:val="24"/>
              </w:rPr>
              <w:t>саламатты</w:t>
            </w:r>
            <w:proofErr w:type="spellEnd"/>
            <w:r w:rsidRPr="00BD5D9E">
              <w:rPr>
                <w:b/>
                <w:sz w:val="24"/>
              </w:rPr>
              <w:t xml:space="preserve"> өмі</w:t>
            </w:r>
            <w:proofErr w:type="gramStart"/>
            <w:r w:rsidRPr="00BD5D9E">
              <w:rPr>
                <w:b/>
                <w:sz w:val="24"/>
              </w:rPr>
              <w:t>р</w:t>
            </w:r>
            <w:proofErr w:type="gramEnd"/>
            <w:r w:rsidRPr="00BD5D9E">
              <w:rPr>
                <w:b/>
                <w:sz w:val="24"/>
              </w:rPr>
              <w:t xml:space="preserve"> салтының маңыздылығына баға </w:t>
            </w:r>
            <w:proofErr w:type="spellStart"/>
            <w:r w:rsidRPr="00BD5D9E">
              <w:rPr>
                <w:b/>
                <w:sz w:val="24"/>
              </w:rPr>
              <w:t>береді</w:t>
            </w:r>
            <w:proofErr w:type="spellEnd"/>
            <w:r w:rsidRPr="00BD5D9E">
              <w:rPr>
                <w:b/>
                <w:sz w:val="24"/>
              </w:rPr>
              <w:t>.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</w:p>
          <w:p w:rsid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Рефлексия. «</w:t>
            </w:r>
            <w:proofErr w:type="spellStart"/>
            <w:r>
              <w:rPr>
                <w:b/>
                <w:sz w:val="24"/>
              </w:rPr>
              <w:t>Стикер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жапсыру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proofErr w:type="spellStart"/>
            <w:r w:rsidRPr="00BD5D9E">
              <w:rPr>
                <w:b/>
                <w:sz w:val="24"/>
              </w:rPr>
              <w:t>Стикерлерді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пайдаланып</w:t>
            </w:r>
            <w:proofErr w:type="spellEnd"/>
            <w:r w:rsidRPr="00BD5D9E">
              <w:rPr>
                <w:b/>
                <w:sz w:val="24"/>
              </w:rPr>
              <w:t>, сұрақ</w:t>
            </w:r>
            <w:proofErr w:type="gramStart"/>
            <w:r w:rsidRPr="00BD5D9E">
              <w:rPr>
                <w:b/>
                <w:sz w:val="24"/>
              </w:rPr>
              <w:t>тар</w:t>
            </w:r>
            <w:proofErr w:type="gramEnd"/>
            <w:r w:rsidRPr="00BD5D9E">
              <w:rPr>
                <w:b/>
                <w:sz w:val="24"/>
              </w:rPr>
              <w:t xml:space="preserve">ға </w:t>
            </w:r>
            <w:proofErr w:type="spellStart"/>
            <w:r w:rsidRPr="00BD5D9E">
              <w:rPr>
                <w:b/>
                <w:sz w:val="24"/>
              </w:rPr>
              <w:t>жауап</w:t>
            </w:r>
            <w:proofErr w:type="spellEnd"/>
            <w:r w:rsidRPr="00BD5D9E">
              <w:rPr>
                <w:b/>
                <w:sz w:val="24"/>
              </w:rPr>
              <w:t xml:space="preserve"> беріңдер. Мен </w:t>
            </w:r>
            <w:proofErr w:type="spellStart"/>
            <w:r w:rsidRPr="00BD5D9E">
              <w:rPr>
                <w:b/>
                <w:sz w:val="24"/>
              </w:rPr>
              <w:t>нені</w:t>
            </w:r>
            <w:proofErr w:type="spellEnd"/>
            <w:r w:rsidRPr="00BD5D9E">
              <w:rPr>
                <w:b/>
                <w:sz w:val="24"/>
              </w:rPr>
              <w:t xml:space="preserve"> үйрендім?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Маған не қиын </w:t>
            </w:r>
            <w:proofErr w:type="spellStart"/>
            <w:r w:rsidRPr="00BD5D9E">
              <w:rPr>
                <w:b/>
                <w:sz w:val="24"/>
              </w:rPr>
              <w:t>болып</w:t>
            </w:r>
            <w:proofErr w:type="spellEnd"/>
            <w:r w:rsidRPr="00BD5D9E">
              <w:rPr>
                <w:b/>
                <w:sz w:val="24"/>
              </w:rPr>
              <w:t xml:space="preserve"> кө</w:t>
            </w:r>
            <w:proofErr w:type="gramStart"/>
            <w:r w:rsidRPr="00BD5D9E">
              <w:rPr>
                <w:b/>
                <w:sz w:val="24"/>
              </w:rPr>
              <w:t>р</w:t>
            </w:r>
            <w:proofErr w:type="gramEnd"/>
            <w:r w:rsidRPr="00BD5D9E">
              <w:rPr>
                <w:b/>
                <w:sz w:val="24"/>
              </w:rPr>
              <w:t xml:space="preserve">інді? Не </w:t>
            </w:r>
            <w:proofErr w:type="gramStart"/>
            <w:r w:rsidRPr="00BD5D9E">
              <w:rPr>
                <w:b/>
                <w:sz w:val="24"/>
              </w:rPr>
              <w:t>күрдел</w:t>
            </w:r>
            <w:proofErr w:type="gramEnd"/>
            <w:r w:rsidRPr="00BD5D9E">
              <w:rPr>
                <w:b/>
                <w:sz w:val="24"/>
              </w:rPr>
              <w:t xml:space="preserve">і </w:t>
            </w:r>
            <w:proofErr w:type="spellStart"/>
            <w:r w:rsidRPr="00BD5D9E">
              <w:rPr>
                <w:b/>
                <w:sz w:val="24"/>
              </w:rPr>
              <w:t>болды</w:t>
            </w:r>
            <w:proofErr w:type="spellEnd"/>
            <w:r w:rsidRPr="00BD5D9E">
              <w:rPr>
                <w:b/>
                <w:sz w:val="24"/>
              </w:rPr>
              <w:t>?</w:t>
            </w:r>
          </w:p>
          <w:p w:rsidR="00BD5D9E" w:rsidRPr="00BD5D9E" w:rsidRDefault="00BD5D9E" w:rsidP="00BD5D9E">
            <w:pPr>
              <w:pStyle w:val="TableParagraph"/>
              <w:spacing w:line="267" w:lineRule="exact"/>
              <w:ind w:left="80" w:right="75"/>
              <w:jc w:val="center"/>
              <w:rPr>
                <w:b/>
                <w:sz w:val="24"/>
              </w:rPr>
            </w:pPr>
            <w:r w:rsidRPr="00BD5D9E">
              <w:rPr>
                <w:b/>
                <w:sz w:val="24"/>
              </w:rPr>
              <w:t xml:space="preserve">Мен </w:t>
            </w:r>
            <w:proofErr w:type="spellStart"/>
            <w:r w:rsidRPr="00BD5D9E">
              <w:rPr>
                <w:b/>
                <w:sz w:val="24"/>
              </w:rPr>
              <w:t>енді</w:t>
            </w:r>
            <w:proofErr w:type="spellEnd"/>
            <w:r w:rsidRPr="00BD5D9E">
              <w:rPr>
                <w:b/>
                <w:sz w:val="24"/>
              </w:rPr>
              <w:t xml:space="preserve"> </w:t>
            </w:r>
            <w:proofErr w:type="spellStart"/>
            <w:r w:rsidRPr="00BD5D9E">
              <w:rPr>
                <w:b/>
                <w:sz w:val="24"/>
              </w:rPr>
              <w:t>нені</w:t>
            </w:r>
            <w:proofErr w:type="spellEnd"/>
            <w:r w:rsidRPr="00BD5D9E">
              <w:rPr>
                <w:b/>
                <w:sz w:val="24"/>
              </w:rPr>
              <w:t xml:space="preserve"> үйренгім </w:t>
            </w:r>
            <w:proofErr w:type="spellStart"/>
            <w:r w:rsidRPr="00BD5D9E">
              <w:rPr>
                <w:b/>
                <w:sz w:val="24"/>
              </w:rPr>
              <w:t>келеді</w:t>
            </w:r>
            <w:proofErr w:type="spellEnd"/>
            <w:r w:rsidRPr="00BD5D9E">
              <w:rPr>
                <w:b/>
                <w:sz w:val="24"/>
              </w:rPr>
              <w:t>?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212125"/>
              <w:bottom w:val="single" w:sz="6" w:space="0" w:color="000000"/>
              <w:right w:val="single" w:sz="4" w:space="0" w:color="000000"/>
            </w:tcBorders>
          </w:tcPr>
          <w:p w:rsidR="00BD5D9E" w:rsidRPr="00BD5D9E" w:rsidRDefault="00BD5D9E" w:rsidP="00BD5D9E">
            <w:pPr>
              <w:pStyle w:val="TableParagraph"/>
              <w:spacing w:line="267" w:lineRule="exact"/>
              <w:ind w:left="305"/>
              <w:rPr>
                <w:b/>
                <w:sz w:val="24"/>
              </w:rPr>
            </w:pPr>
          </w:p>
        </w:tc>
      </w:tr>
      <w:tr w:rsidR="00BD5D9E" w:rsidTr="00EC4F8D">
        <w:trPr>
          <w:trHeight w:val="1320"/>
        </w:trPr>
        <w:tc>
          <w:tcPr>
            <w:tcW w:w="10036" w:type="dxa"/>
            <w:gridSpan w:val="5"/>
          </w:tcPr>
          <w:p w:rsidR="00BD5D9E" w:rsidRDefault="00BD5D9E" w:rsidP="00EC4F8D">
            <w:pPr>
              <w:pStyle w:val="TableParagraph"/>
              <w:spacing w:before="41" w:line="288" w:lineRule="auto"/>
              <w:ind w:left="108" w:right="329"/>
              <w:rPr>
                <w:sz w:val="24"/>
              </w:rPr>
            </w:pPr>
            <w:r>
              <w:rPr>
                <w:b/>
                <w:sz w:val="24"/>
              </w:rPr>
              <w:t>Қ</w:t>
            </w:r>
            <w:proofErr w:type="gramStart"/>
            <w:r>
              <w:rPr>
                <w:b/>
                <w:sz w:val="24"/>
              </w:rPr>
              <w:t>осымша</w:t>
            </w:r>
            <w:proofErr w:type="gramEnd"/>
            <w:r>
              <w:rPr>
                <w:b/>
                <w:sz w:val="24"/>
              </w:rPr>
              <w:t xml:space="preserve"> ақпарат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  <w:r>
              <w:rPr>
                <w:sz w:val="24"/>
              </w:rPr>
              <w:t xml:space="preserve"> мүшелерінің физиологиялық көрсеткіштеріне </w:t>
            </w:r>
            <w:proofErr w:type="spellStart"/>
            <w:r>
              <w:rPr>
                <w:sz w:val="24"/>
              </w:rPr>
              <w:t>дене</w:t>
            </w:r>
            <w:proofErr w:type="spellEnd"/>
            <w:r>
              <w:rPr>
                <w:sz w:val="24"/>
              </w:rPr>
              <w:t xml:space="preserve"> еңбегі мен </w:t>
            </w:r>
            <w:hyperlink r:id="rId13">
              <w:r>
                <w:rPr>
                  <w:sz w:val="24"/>
                </w:rPr>
                <w:t xml:space="preserve">спорт </w:t>
              </w:r>
            </w:hyperlink>
            <w:r>
              <w:rPr>
                <w:sz w:val="24"/>
              </w:rPr>
              <w:t xml:space="preserve">әсер </w:t>
            </w:r>
            <w:proofErr w:type="spellStart"/>
            <w:r>
              <w:rPr>
                <w:sz w:val="24"/>
              </w:rPr>
              <w:t>етеді</w:t>
            </w:r>
            <w:proofErr w:type="spellEnd"/>
            <w:r>
              <w:rPr>
                <w:sz w:val="24"/>
              </w:rPr>
              <w:t xml:space="preserve">. Өкпенің </w:t>
            </w:r>
            <w:proofErr w:type="spellStart"/>
            <w:r>
              <w:rPr>
                <w:sz w:val="24"/>
              </w:rPr>
              <w:t>тіршілік</w:t>
            </w:r>
            <w:proofErr w:type="spellEnd"/>
            <w:r>
              <w:rPr>
                <w:sz w:val="24"/>
              </w:rPr>
              <w:t xml:space="preserve"> сыйымдылығы (ӨТС) </w:t>
            </w:r>
            <w:hyperlink r:id="rId14">
              <w:proofErr w:type="spellStart"/>
              <w:r>
                <w:rPr>
                  <w:sz w:val="24"/>
                </w:rPr>
                <w:t>штангистерде</w:t>
              </w:r>
              <w:proofErr w:type="spellEnd"/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– 4 л, </w:t>
            </w:r>
            <w:hyperlink r:id="rId15">
              <w:proofErr w:type="spellStart"/>
              <w:r>
                <w:rPr>
                  <w:sz w:val="24"/>
                </w:rPr>
                <w:t>футболшыларда</w:t>
              </w:r>
              <w:proofErr w:type="spellEnd"/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– 4,2 л, </w:t>
            </w:r>
            <w:hyperlink r:id="rId16">
              <w:proofErr w:type="spellStart"/>
              <w:r>
                <w:rPr>
                  <w:sz w:val="24"/>
                </w:rPr>
                <w:t>боксерлерде</w:t>
              </w:r>
              <w:proofErr w:type="spellEnd"/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– 4,8 л, </w:t>
            </w:r>
            <w:hyperlink r:id="rId17">
              <w:r>
                <w:rPr>
                  <w:sz w:val="24"/>
                </w:rPr>
                <w:t xml:space="preserve">қайықшыларда </w:t>
              </w:r>
            </w:hyperlink>
            <w:r>
              <w:rPr>
                <w:sz w:val="24"/>
              </w:rPr>
              <w:t xml:space="preserve">– 5,5 л. </w:t>
            </w:r>
            <w:proofErr w:type="spellStart"/>
            <w:r>
              <w:rPr>
                <w:sz w:val="24"/>
              </w:rPr>
              <w:t>Тыныс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</w:t>
            </w:r>
            <w:proofErr w:type="spellEnd"/>
          </w:p>
          <w:p w:rsidR="00BD5D9E" w:rsidRDefault="00BD5D9E" w:rsidP="00EC4F8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жиіл</w:t>
            </w:r>
            <w:proofErr w:type="gramEnd"/>
            <w:r>
              <w:rPr>
                <w:sz w:val="24"/>
              </w:rPr>
              <w:t>іг</w:t>
            </w:r>
            <w:hyperlink r:id="rId18">
              <w:r>
                <w:rPr>
                  <w:sz w:val="24"/>
                </w:rPr>
                <w:t>і</w:t>
              </w:r>
              <w:proofErr w:type="spellEnd"/>
              <w:r>
                <w:rPr>
                  <w:sz w:val="24"/>
                </w:rPr>
                <w:t xml:space="preserve"> </w:t>
              </w:r>
              <w:proofErr w:type="spellStart"/>
              <w:r>
                <w:rPr>
                  <w:sz w:val="24"/>
                </w:rPr>
                <w:t>спортшыларда</w:t>
              </w:r>
              <w:proofErr w:type="spellEnd"/>
              <w:r>
                <w:rPr>
                  <w:sz w:val="24"/>
                </w:rPr>
                <w:t xml:space="preserve"> </w:t>
              </w:r>
            </w:hyperlink>
            <w:proofErr w:type="spellStart"/>
            <w:r>
              <w:rPr>
                <w:sz w:val="24"/>
              </w:rPr>
              <w:t>минутына</w:t>
            </w:r>
            <w:proofErr w:type="spellEnd"/>
            <w:r>
              <w:rPr>
                <w:sz w:val="24"/>
              </w:rPr>
              <w:t xml:space="preserve"> 6–8 </w:t>
            </w:r>
            <w:proofErr w:type="spellStart"/>
            <w:r>
              <w:rPr>
                <w:sz w:val="24"/>
              </w:rPr>
              <w:t>рет</w:t>
            </w:r>
            <w:proofErr w:type="spellEnd"/>
            <w:r>
              <w:rPr>
                <w:sz w:val="24"/>
              </w:rPr>
              <w:t xml:space="preserve">, ал жаттықпаған </w:t>
            </w:r>
            <w:proofErr w:type="spellStart"/>
            <w:r>
              <w:rPr>
                <w:sz w:val="24"/>
              </w:rPr>
              <w:t>адамдарда</w:t>
            </w:r>
            <w:proofErr w:type="spellEnd"/>
            <w:r>
              <w:rPr>
                <w:sz w:val="24"/>
              </w:rPr>
              <w:t xml:space="preserve"> – 14–20 </w:t>
            </w:r>
            <w:proofErr w:type="spellStart"/>
            <w:r>
              <w:rPr>
                <w:sz w:val="24"/>
              </w:rPr>
              <w:t>рет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D5D9E" w:rsidTr="00EC4F8D">
        <w:trPr>
          <w:trHeight w:val="3311"/>
        </w:trPr>
        <w:tc>
          <w:tcPr>
            <w:tcW w:w="1918" w:type="dxa"/>
            <w:tcBorders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ind w:left="108" w:right="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Саралау</w:t>
            </w:r>
            <w:proofErr w:type="spellEnd"/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Сіз</w:t>
            </w:r>
            <w:proofErr w:type="spellEnd"/>
            <w:r>
              <w:rPr>
                <w:b/>
                <w:sz w:val="24"/>
              </w:rPr>
              <w:t xml:space="preserve"> қосымша көмек көрс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туді</w:t>
            </w:r>
            <w:proofErr w:type="spellEnd"/>
            <w:r>
              <w:rPr>
                <w:b/>
                <w:sz w:val="24"/>
              </w:rPr>
              <w:t xml:space="preserve"> қалай </w:t>
            </w:r>
            <w:proofErr w:type="spellStart"/>
            <w:r>
              <w:rPr>
                <w:b/>
                <w:sz w:val="24"/>
              </w:rPr>
              <w:t>жоспарлайсыз</w:t>
            </w:r>
            <w:proofErr w:type="spellEnd"/>
            <w:r>
              <w:rPr>
                <w:b/>
                <w:sz w:val="24"/>
              </w:rPr>
              <w:t xml:space="preserve">? </w:t>
            </w:r>
            <w:proofErr w:type="spellStart"/>
            <w:r>
              <w:rPr>
                <w:b/>
                <w:sz w:val="24"/>
              </w:rPr>
              <w:t>Сіз</w:t>
            </w:r>
            <w:proofErr w:type="spellEnd"/>
            <w:r>
              <w:rPr>
                <w:b/>
                <w:sz w:val="24"/>
              </w:rPr>
              <w:t xml:space="preserve"> қабілеті жоғары</w:t>
            </w:r>
          </w:p>
          <w:p w:rsidR="00BD5D9E" w:rsidRDefault="00BD5D9E" w:rsidP="00EC4F8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оқ</w:t>
            </w:r>
            <w:proofErr w:type="gramStart"/>
            <w:r>
              <w:rPr>
                <w:b/>
                <w:sz w:val="24"/>
              </w:rPr>
              <w:t>ушылар</w:t>
            </w:r>
            <w:proofErr w:type="gramEnd"/>
            <w:r>
              <w:rPr>
                <w:b/>
                <w:sz w:val="24"/>
              </w:rPr>
              <w:t xml:space="preserve">ға </w:t>
            </w:r>
            <w:proofErr w:type="spellStart"/>
            <w:r>
              <w:rPr>
                <w:b/>
                <w:sz w:val="24"/>
              </w:rPr>
              <w:t>тапсырманы</w:t>
            </w:r>
            <w:proofErr w:type="spellEnd"/>
            <w:r>
              <w:rPr>
                <w:b/>
                <w:sz w:val="24"/>
              </w:rPr>
              <w:t xml:space="preserve"> күрделендіруді</w:t>
            </w:r>
          </w:p>
          <w:p w:rsidR="00BD5D9E" w:rsidRDefault="00BD5D9E" w:rsidP="00EC4F8D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қалай </w:t>
            </w:r>
            <w:proofErr w:type="spellStart"/>
            <w:r>
              <w:rPr>
                <w:b/>
                <w:sz w:val="24"/>
              </w:rPr>
              <w:t>жоспа</w:t>
            </w:r>
            <w:proofErr w:type="gramStart"/>
            <w:r>
              <w:rPr>
                <w:b/>
                <w:sz w:val="24"/>
              </w:rPr>
              <w:t>р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лайсыз</w:t>
            </w:r>
            <w:proofErr w:type="spellEnd"/>
            <w:r>
              <w:rPr>
                <w:b/>
                <w:sz w:val="24"/>
              </w:rPr>
              <w:t>?</w:t>
            </w:r>
          </w:p>
        </w:tc>
        <w:tc>
          <w:tcPr>
            <w:tcW w:w="5848" w:type="dxa"/>
            <w:gridSpan w:val="2"/>
            <w:tcBorders>
              <w:left w:val="single" w:sz="4" w:space="0" w:color="212125"/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Қосымша көмек </w:t>
            </w:r>
            <w:proofErr w:type="spellStart"/>
            <w:r>
              <w:rPr>
                <w:b/>
                <w:sz w:val="24"/>
              </w:rPr>
              <w:t>керек</w:t>
            </w:r>
            <w:proofErr w:type="spellEnd"/>
            <w:r>
              <w:rPr>
                <w:b/>
                <w:sz w:val="24"/>
              </w:rPr>
              <w:t xml:space="preserve"> оқушылар үшін: </w:t>
            </w:r>
            <w:r>
              <w:rPr>
                <w:sz w:val="24"/>
              </w:rPr>
              <w:t xml:space="preserve">Дүниежүзілік денсаулық сақтау ұйымы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білесіңдер. Қазі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осы ұйым </w:t>
            </w:r>
            <w:proofErr w:type="spellStart"/>
            <w:r>
              <w:rPr>
                <w:sz w:val="24"/>
              </w:rPr>
              <w:t>темекіге</w:t>
            </w:r>
            <w:proofErr w:type="spellEnd"/>
            <w:r>
              <w:rPr>
                <w:sz w:val="24"/>
              </w:rPr>
              <w:t xml:space="preserve"> қарсы күресті </w:t>
            </w:r>
            <w:proofErr w:type="spellStart"/>
            <w:r>
              <w:rPr>
                <w:sz w:val="24"/>
              </w:rPr>
              <w:t>барынша</w:t>
            </w:r>
            <w:proofErr w:type="spellEnd"/>
            <w:r>
              <w:rPr>
                <w:sz w:val="24"/>
              </w:rPr>
              <w:t xml:space="preserve"> қолдап жүр. Не </w:t>
            </w:r>
            <w:proofErr w:type="spellStart"/>
            <w:r>
              <w:rPr>
                <w:sz w:val="24"/>
              </w:rPr>
              <w:t>себепті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деп</w:t>
            </w:r>
            <w:proofErr w:type="spellEnd"/>
            <w:r>
              <w:rPr>
                <w:sz w:val="24"/>
              </w:rPr>
              <w:t xml:space="preserve"> ойлайсыңдар? </w:t>
            </w:r>
            <w:r>
              <w:rPr>
                <w:b/>
                <w:sz w:val="24"/>
              </w:rPr>
              <w:t>Қабілеті жоғары оқушы:</w:t>
            </w:r>
          </w:p>
          <w:p w:rsidR="00BD5D9E" w:rsidRDefault="00BD5D9E" w:rsidP="00EC4F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Темекі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тартқаны</w:t>
            </w:r>
            <w:proofErr w:type="gramEnd"/>
            <w:r>
              <w:rPr>
                <w:sz w:val="24"/>
              </w:rPr>
              <w:t xml:space="preserve">ң – өзіңді-өзің құртқаның» тақырыбына ойтолғау </w:t>
            </w:r>
            <w:proofErr w:type="spellStart"/>
            <w:r>
              <w:rPr>
                <w:sz w:val="24"/>
              </w:rPr>
              <w:t>жазу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0" w:type="dxa"/>
            <w:gridSpan w:val="2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ind w:left="107" w:right="35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әнаралық </w:t>
            </w:r>
            <w:proofErr w:type="spellStart"/>
            <w:r>
              <w:rPr>
                <w:b/>
                <w:sz w:val="24"/>
              </w:rPr>
              <w:t>байланыс</w:t>
            </w:r>
            <w:proofErr w:type="spellEnd"/>
            <w:r>
              <w:rPr>
                <w:b/>
                <w:sz w:val="24"/>
              </w:rPr>
              <w:t xml:space="preserve"> Қауіпсіздік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және еңбекті </w:t>
            </w:r>
            <w:r>
              <w:rPr>
                <w:b/>
                <w:spacing w:val="-3"/>
                <w:sz w:val="24"/>
              </w:rPr>
              <w:t xml:space="preserve">қорғау </w:t>
            </w:r>
            <w:proofErr w:type="spellStart"/>
            <w:r>
              <w:rPr>
                <w:b/>
                <w:sz w:val="24"/>
              </w:rPr>
              <w:t>ережелері</w:t>
            </w:r>
            <w:proofErr w:type="spellEnd"/>
          </w:p>
          <w:p w:rsidR="00BD5D9E" w:rsidRDefault="00BD5D9E" w:rsidP="00EC4F8D">
            <w:pPr>
              <w:pStyle w:val="TableParagraph"/>
              <w:ind w:left="107" w:right="106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АКТ-мен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байланыс</w:t>
            </w:r>
            <w:proofErr w:type="spellEnd"/>
          </w:p>
          <w:p w:rsidR="00BD5D9E" w:rsidRDefault="00BD5D9E" w:rsidP="00EC4F8D">
            <w:pPr>
              <w:pStyle w:val="TableParagraph"/>
              <w:ind w:left="10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Құндылықтардағ </w:t>
            </w:r>
            <w:proofErr w:type="spell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байланыс</w:t>
            </w:r>
            <w:proofErr w:type="spellEnd"/>
          </w:p>
        </w:tc>
      </w:tr>
      <w:tr w:rsidR="00BD5D9E" w:rsidTr="00EC4F8D">
        <w:trPr>
          <w:trHeight w:val="4149"/>
        </w:trPr>
        <w:tc>
          <w:tcPr>
            <w:tcW w:w="2804" w:type="dxa"/>
            <w:gridSpan w:val="2"/>
            <w:tcBorders>
              <w:righ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</w:p>
          <w:p w:rsidR="00BD5D9E" w:rsidRDefault="00BD5D9E" w:rsidP="00EC4F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Сабақ / оқу мақсаттары </w:t>
            </w:r>
            <w:proofErr w:type="spellStart"/>
            <w:r>
              <w:rPr>
                <w:sz w:val="24"/>
              </w:rPr>
              <w:t>шынайы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?</w:t>
            </w:r>
          </w:p>
          <w:p w:rsidR="00BD5D9E" w:rsidRDefault="00BD5D9E" w:rsidP="00EC4F8D"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Бү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ін оқушылар не </w:t>
            </w:r>
            <w:proofErr w:type="spellStart"/>
            <w:r>
              <w:rPr>
                <w:sz w:val="24"/>
              </w:rPr>
              <w:t>білді</w:t>
            </w:r>
            <w:proofErr w:type="spellEnd"/>
            <w:r>
              <w:rPr>
                <w:sz w:val="24"/>
              </w:rPr>
              <w:t>?</w:t>
            </w:r>
          </w:p>
          <w:p w:rsidR="00BD5D9E" w:rsidRDefault="00BD5D9E" w:rsidP="00EC4F8D"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 xml:space="preserve">Сыныптағы </w:t>
            </w:r>
            <w:proofErr w:type="spellStart"/>
            <w:r>
              <w:rPr>
                <w:sz w:val="24"/>
              </w:rPr>
              <w:t>ахуал</w:t>
            </w:r>
            <w:proofErr w:type="spellEnd"/>
            <w:r>
              <w:rPr>
                <w:sz w:val="24"/>
              </w:rPr>
              <w:t xml:space="preserve"> қандай </w:t>
            </w:r>
            <w:proofErr w:type="spellStart"/>
            <w:r>
              <w:rPr>
                <w:sz w:val="24"/>
              </w:rPr>
              <w:t>болды</w:t>
            </w:r>
            <w:proofErr w:type="spellEnd"/>
            <w:r>
              <w:rPr>
                <w:sz w:val="24"/>
              </w:rPr>
              <w:t>?</w:t>
            </w:r>
          </w:p>
          <w:p w:rsidR="00BD5D9E" w:rsidRDefault="00BD5D9E" w:rsidP="00EC4F8D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 xml:space="preserve">Мен жоспарлаған </w:t>
            </w:r>
            <w:proofErr w:type="spellStart"/>
            <w:r>
              <w:rPr>
                <w:sz w:val="24"/>
              </w:rPr>
              <w:t>саралау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шаралары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тиі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?</w:t>
            </w:r>
          </w:p>
          <w:p w:rsidR="00BD5D9E" w:rsidRDefault="00BD5D9E" w:rsidP="00EC4F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Мен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 уақыт </w:t>
            </w:r>
            <w:proofErr w:type="spellStart"/>
            <w:r>
              <w:rPr>
                <w:sz w:val="24"/>
              </w:rPr>
              <w:t>ішінде</w:t>
            </w:r>
            <w:proofErr w:type="spellEnd"/>
            <w:r>
              <w:rPr>
                <w:sz w:val="24"/>
              </w:rPr>
              <w:t xml:space="preserve"> үлгердім </w:t>
            </w:r>
            <w:proofErr w:type="spellStart"/>
            <w:r>
              <w:rPr>
                <w:sz w:val="24"/>
              </w:rPr>
              <w:t>бе</w:t>
            </w:r>
            <w:proofErr w:type="spellEnd"/>
            <w:r>
              <w:rPr>
                <w:sz w:val="24"/>
              </w:rPr>
              <w:t xml:space="preserve">? Мен өз </w:t>
            </w:r>
            <w:proofErr w:type="spellStart"/>
            <w:r>
              <w:rPr>
                <w:sz w:val="24"/>
              </w:rPr>
              <w:t>жоспарыма</w:t>
            </w:r>
            <w:proofErr w:type="spellEnd"/>
            <w:r>
              <w:rPr>
                <w:sz w:val="24"/>
              </w:rPr>
              <w:t xml:space="preserve"> қандай түзетулер </w:t>
            </w:r>
            <w:proofErr w:type="spellStart"/>
            <w:r>
              <w:rPr>
                <w:sz w:val="24"/>
              </w:rPr>
              <w:t>енгізді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 xml:space="preserve">әне </w:t>
            </w:r>
            <w:proofErr w:type="spellStart"/>
            <w:r>
              <w:rPr>
                <w:sz w:val="24"/>
              </w:rPr>
              <w:t>неліктен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7232" w:type="dxa"/>
            <w:gridSpan w:val="3"/>
            <w:tcBorders>
              <w:left w:val="single" w:sz="4" w:space="0" w:color="212125"/>
            </w:tcBorders>
          </w:tcPr>
          <w:p w:rsidR="00BD5D9E" w:rsidRDefault="00BD5D9E" w:rsidP="00EC4F8D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Рефлексия. «Рефлексиялық </w:t>
            </w:r>
            <w:proofErr w:type="spellStart"/>
            <w:r>
              <w:rPr>
                <w:b/>
                <w:sz w:val="24"/>
              </w:rPr>
              <w:t>нысана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BD5D9E" w:rsidRDefault="00BD5D9E" w:rsidP="00EC4F8D">
            <w:pPr>
              <w:pStyle w:val="TableParagraph"/>
              <w:spacing w:before="6" w:after="1"/>
              <w:rPr>
                <w:sz w:val="27"/>
              </w:rPr>
            </w:pPr>
          </w:p>
          <w:p w:rsidR="00BD5D9E" w:rsidRDefault="00BD5D9E" w:rsidP="00EC4F8D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672840" cy="1889760"/>
                  <wp:effectExtent l="19050" t="0" r="3810" b="0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840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D9E" w:rsidRDefault="00BD5D9E" w:rsidP="00EC4F8D">
            <w:pPr>
              <w:pStyle w:val="TableParagraph"/>
              <w:rPr>
                <w:sz w:val="20"/>
              </w:rPr>
            </w:pPr>
          </w:p>
          <w:p w:rsidR="00BD5D9E" w:rsidRDefault="00BD5D9E" w:rsidP="00EC4F8D">
            <w:pPr>
              <w:pStyle w:val="TableParagraph"/>
              <w:rPr>
                <w:sz w:val="29"/>
              </w:rPr>
            </w:pPr>
          </w:p>
        </w:tc>
      </w:tr>
      <w:tr w:rsidR="00BD5D9E" w:rsidTr="00EC4F8D">
        <w:trPr>
          <w:trHeight w:val="1931"/>
        </w:trPr>
        <w:tc>
          <w:tcPr>
            <w:tcW w:w="10036" w:type="dxa"/>
            <w:gridSpan w:val="5"/>
          </w:tcPr>
          <w:p w:rsidR="00BD5D9E" w:rsidRDefault="00BD5D9E" w:rsidP="00EC4F8D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 бағамдау</w:t>
            </w:r>
          </w:p>
          <w:p w:rsidR="00BD5D9E" w:rsidRDefault="00BD5D9E" w:rsidP="00EC4F8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Қандай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нәрсе </w:t>
            </w:r>
            <w:proofErr w:type="spellStart"/>
            <w:r>
              <w:rPr>
                <w:sz w:val="24"/>
              </w:rPr>
              <w:t>табысты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болды</w:t>
            </w:r>
            <w:proofErr w:type="spellEnd"/>
            <w:r>
              <w:rPr>
                <w:sz w:val="24"/>
              </w:rPr>
              <w:t xml:space="preserve"> (оқытуды да,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қуды да ескеріңіз)?</w:t>
            </w:r>
          </w:p>
          <w:p w:rsidR="00BD5D9E" w:rsidRDefault="00BD5D9E" w:rsidP="00EC4F8D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Сабақта </w:t>
            </w:r>
            <w:r>
              <w:rPr>
                <w:i/>
                <w:spacing w:val="-3"/>
                <w:sz w:val="24"/>
              </w:rPr>
              <w:t xml:space="preserve">әртүрлі </w:t>
            </w:r>
            <w:r>
              <w:rPr>
                <w:i/>
                <w:sz w:val="24"/>
              </w:rPr>
              <w:t xml:space="preserve">оқыту </w:t>
            </w:r>
            <w:proofErr w:type="spellStart"/>
            <w:r>
              <w:rPr>
                <w:i/>
                <w:sz w:val="24"/>
              </w:rPr>
              <w:t>стратегиялары</w:t>
            </w:r>
            <w:proofErr w:type="spellEnd"/>
            <w:r>
              <w:rPr>
                <w:i/>
                <w:sz w:val="24"/>
              </w:rPr>
              <w:t xml:space="preserve">, </w:t>
            </w:r>
            <w:r>
              <w:rPr>
                <w:i/>
                <w:spacing w:val="-3"/>
                <w:sz w:val="24"/>
              </w:rPr>
              <w:t xml:space="preserve">түрлі </w:t>
            </w:r>
            <w:r>
              <w:rPr>
                <w:i/>
                <w:sz w:val="24"/>
              </w:rPr>
              <w:t xml:space="preserve">әдістерді </w:t>
            </w:r>
            <w:proofErr w:type="spellStart"/>
            <w:r>
              <w:rPr>
                <w:i/>
                <w:sz w:val="24"/>
              </w:rPr>
              <w:t>араластырып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қолдану</w:t>
            </w:r>
          </w:p>
          <w:p w:rsidR="00BD5D9E" w:rsidRDefault="00BD5D9E" w:rsidP="00EC4F8D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Жеке</w:t>
            </w:r>
            <w:proofErr w:type="spellEnd"/>
            <w:r>
              <w:rPr>
                <w:i/>
                <w:sz w:val="24"/>
              </w:rPr>
              <w:t>, жұптық, топтық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жұмыстар</w:t>
            </w:r>
          </w:p>
          <w:p w:rsidR="00BD5D9E" w:rsidRDefault="00BD5D9E" w:rsidP="00EC4F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Қандай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нәрсе сабақты жақсарта </w:t>
            </w:r>
            <w:proofErr w:type="spellStart"/>
            <w:r>
              <w:rPr>
                <w:sz w:val="24"/>
              </w:rPr>
              <w:t>алды</w:t>
            </w:r>
            <w:proofErr w:type="spellEnd"/>
            <w:r>
              <w:rPr>
                <w:sz w:val="24"/>
              </w:rPr>
              <w:t xml:space="preserve"> (оқытуды да,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қуды да ескеріңіз)?</w:t>
            </w:r>
          </w:p>
          <w:p w:rsidR="00BD5D9E" w:rsidRDefault="00BD5D9E" w:rsidP="00EC4F8D">
            <w:pPr>
              <w:pStyle w:val="TableParagraph"/>
              <w:spacing w:line="270" w:lineRule="atLeast"/>
              <w:ind w:left="108" w:right="123"/>
              <w:rPr>
                <w:i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 xml:space="preserve">Оқушылардың сабақ барысындағы жұмыстарына </w:t>
            </w:r>
            <w:proofErr w:type="spellStart"/>
            <w:r>
              <w:rPr>
                <w:i/>
                <w:sz w:val="24"/>
              </w:rPr>
              <w:t>талдау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жасау</w:t>
            </w:r>
            <w:proofErr w:type="spellEnd"/>
            <w:r>
              <w:rPr>
                <w:i/>
                <w:sz w:val="24"/>
              </w:rPr>
              <w:t xml:space="preserve">, тапсырмалардың </w:t>
            </w:r>
            <w:proofErr w:type="spellStart"/>
            <w:r>
              <w:rPr>
                <w:i/>
                <w:sz w:val="24"/>
              </w:rPr>
              <w:t>орындалуын</w:t>
            </w:r>
            <w:proofErr w:type="spellEnd"/>
            <w:r>
              <w:rPr>
                <w:i/>
                <w:sz w:val="24"/>
              </w:rPr>
              <w:t xml:space="preserve"> жақсарту үшін не </w:t>
            </w:r>
            <w:proofErr w:type="spellStart"/>
            <w:r>
              <w:rPr>
                <w:i/>
                <w:sz w:val="24"/>
              </w:rPr>
              <w:t>істеу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керектігіне</w:t>
            </w:r>
            <w:proofErr w:type="spellEnd"/>
            <w:r>
              <w:rPr>
                <w:i/>
                <w:sz w:val="24"/>
              </w:rPr>
              <w:t xml:space="preserve"> мән беру</w:t>
            </w:r>
          </w:p>
        </w:tc>
      </w:tr>
    </w:tbl>
    <w:p w:rsidR="00BD5D9E" w:rsidRPr="00BD5D9E" w:rsidRDefault="00BD5D9E" w:rsidP="00BD5D9E">
      <w:pPr>
        <w:rPr>
          <w:sz w:val="2"/>
          <w:szCs w:val="2"/>
        </w:rPr>
        <w:sectPr w:rsidR="00BD5D9E" w:rsidRPr="00BD5D9E" w:rsidSect="00BD5D9E">
          <w:pgSz w:w="11910" w:h="16840"/>
          <w:pgMar w:top="568" w:right="540" w:bottom="660" w:left="1000" w:header="0" w:footer="463" w:gutter="0"/>
          <w:cols w:space="720"/>
        </w:sectPr>
      </w:pPr>
    </w:p>
    <w:p w:rsidR="00BD5D9E" w:rsidRPr="00BD5D9E" w:rsidRDefault="00BD5D9E" w:rsidP="00BD5D9E">
      <w:pPr>
        <w:pStyle w:val="TableParagraph"/>
        <w:spacing w:line="265" w:lineRule="exact"/>
        <w:ind w:left="108"/>
        <w:rPr>
          <w:sz w:val="24"/>
          <w:lang w:val="kk-KZ"/>
        </w:rPr>
        <w:sectPr w:rsidR="00BD5D9E" w:rsidRPr="00BD5D9E">
          <w:pgSz w:w="11910" w:h="16840"/>
          <w:pgMar w:top="1120" w:right="540" w:bottom="660" w:left="1000" w:header="0" w:footer="463" w:gutter="0"/>
          <w:cols w:space="720"/>
        </w:sectPr>
      </w:pPr>
    </w:p>
    <w:p w:rsidR="00BD5D9E" w:rsidRDefault="00BD5D9E" w:rsidP="00BD5D9E">
      <w:pPr>
        <w:rPr>
          <w:sz w:val="24"/>
        </w:rPr>
        <w:sectPr w:rsidR="00BD5D9E">
          <w:pgSz w:w="11910" w:h="16840"/>
          <w:pgMar w:top="1120" w:right="540" w:bottom="660" w:left="1000" w:header="0" w:footer="463" w:gutter="0"/>
          <w:cols w:space="720"/>
        </w:sectPr>
      </w:pPr>
    </w:p>
    <w:p w:rsidR="00BD5D9E" w:rsidRDefault="00BD5D9E" w:rsidP="00BD5D9E">
      <w:pPr>
        <w:spacing w:line="270" w:lineRule="atLeast"/>
        <w:rPr>
          <w:sz w:val="24"/>
        </w:rPr>
        <w:sectPr w:rsidR="00BD5D9E">
          <w:footerReference w:type="default" r:id="rId20"/>
          <w:pgSz w:w="11910" w:h="16840"/>
          <w:pgMar w:top="1120" w:right="540" w:bottom="660" w:left="1000" w:header="0" w:footer="463" w:gutter="0"/>
          <w:cols w:space="720"/>
        </w:sectPr>
      </w:pPr>
    </w:p>
    <w:p w:rsidR="004B7D6F" w:rsidRDefault="004B7D6F"/>
    <w:sectPr w:rsidR="004B7D6F" w:rsidSect="0036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98" w:rsidRDefault="003C0D98" w:rsidP="00366346">
      <w:r>
        <w:separator/>
      </w:r>
    </w:p>
  </w:endnote>
  <w:endnote w:type="continuationSeparator" w:id="0">
    <w:p w:rsidR="003C0D98" w:rsidRDefault="003C0D98" w:rsidP="0036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1B" w:rsidRDefault="006933EA">
    <w:pPr>
      <w:pStyle w:val="a3"/>
      <w:spacing w:line="14" w:lineRule="auto"/>
      <w:rPr>
        <w:sz w:val="20"/>
      </w:rPr>
    </w:pPr>
    <w:r w:rsidRPr="006933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3pt;margin-top:803.75pt;width:18.7pt;height:13.2pt;z-index:-251658752;mso-position-horizontal-relative:page;mso-position-vertical-relative:page" filled="f" stroked="f">
          <v:textbox inset="0,0,0,0">
            <w:txbxContent>
              <w:p w:rsidR="00F1361B" w:rsidRDefault="00AB430A">
                <w:pPr>
                  <w:spacing w:before="13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190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98" w:rsidRDefault="003C0D98" w:rsidP="00366346">
      <w:r>
        <w:separator/>
      </w:r>
    </w:p>
  </w:footnote>
  <w:footnote w:type="continuationSeparator" w:id="0">
    <w:p w:rsidR="003C0D98" w:rsidRDefault="003C0D98" w:rsidP="00366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576"/>
    <w:multiLevelType w:val="hybridMultilevel"/>
    <w:tmpl w:val="FFFFFFFF"/>
    <w:lvl w:ilvl="0" w:tplc="1B22339A">
      <w:numFmt w:val="bullet"/>
      <w:lvlText w:val="–"/>
      <w:lvlJc w:val="left"/>
      <w:pPr>
        <w:ind w:left="828" w:hanging="180"/>
      </w:pPr>
      <w:rPr>
        <w:rFonts w:ascii="Times New Roman" w:eastAsia="Times New Roman" w:hAnsi="Times New Roman" w:hint="default"/>
        <w:spacing w:val="-32"/>
        <w:w w:val="100"/>
        <w:sz w:val="24"/>
      </w:rPr>
    </w:lvl>
    <w:lvl w:ilvl="1" w:tplc="12F81504">
      <w:numFmt w:val="bullet"/>
      <w:lvlText w:val="•"/>
      <w:lvlJc w:val="left"/>
      <w:pPr>
        <w:ind w:left="1378" w:hanging="180"/>
      </w:pPr>
      <w:rPr>
        <w:rFonts w:hint="default"/>
      </w:rPr>
    </w:lvl>
    <w:lvl w:ilvl="2" w:tplc="9328EA92">
      <w:numFmt w:val="bullet"/>
      <w:lvlText w:val="•"/>
      <w:lvlJc w:val="left"/>
      <w:pPr>
        <w:ind w:left="1937" w:hanging="180"/>
      </w:pPr>
      <w:rPr>
        <w:rFonts w:hint="default"/>
      </w:rPr>
    </w:lvl>
    <w:lvl w:ilvl="3" w:tplc="AB30D2EC">
      <w:numFmt w:val="bullet"/>
      <w:lvlText w:val="•"/>
      <w:lvlJc w:val="left"/>
      <w:pPr>
        <w:ind w:left="2495" w:hanging="180"/>
      </w:pPr>
      <w:rPr>
        <w:rFonts w:hint="default"/>
      </w:rPr>
    </w:lvl>
    <w:lvl w:ilvl="4" w:tplc="4858D3EE">
      <w:numFmt w:val="bullet"/>
      <w:lvlText w:val="•"/>
      <w:lvlJc w:val="left"/>
      <w:pPr>
        <w:ind w:left="3054" w:hanging="180"/>
      </w:pPr>
      <w:rPr>
        <w:rFonts w:hint="default"/>
      </w:rPr>
    </w:lvl>
    <w:lvl w:ilvl="5" w:tplc="CE4CEFEE">
      <w:numFmt w:val="bullet"/>
      <w:lvlText w:val="•"/>
      <w:lvlJc w:val="left"/>
      <w:pPr>
        <w:ind w:left="3612" w:hanging="180"/>
      </w:pPr>
      <w:rPr>
        <w:rFonts w:hint="default"/>
      </w:rPr>
    </w:lvl>
    <w:lvl w:ilvl="6" w:tplc="355A3974">
      <w:numFmt w:val="bullet"/>
      <w:lvlText w:val="•"/>
      <w:lvlJc w:val="left"/>
      <w:pPr>
        <w:ind w:left="4171" w:hanging="180"/>
      </w:pPr>
      <w:rPr>
        <w:rFonts w:hint="default"/>
      </w:rPr>
    </w:lvl>
    <w:lvl w:ilvl="7" w:tplc="96F0F686">
      <w:numFmt w:val="bullet"/>
      <w:lvlText w:val="•"/>
      <w:lvlJc w:val="left"/>
      <w:pPr>
        <w:ind w:left="4729" w:hanging="180"/>
      </w:pPr>
      <w:rPr>
        <w:rFonts w:hint="default"/>
      </w:rPr>
    </w:lvl>
    <w:lvl w:ilvl="8" w:tplc="0742EA52">
      <w:numFmt w:val="bullet"/>
      <w:lvlText w:val="•"/>
      <w:lvlJc w:val="left"/>
      <w:pPr>
        <w:ind w:left="5288" w:hanging="180"/>
      </w:pPr>
      <w:rPr>
        <w:rFonts w:hint="default"/>
      </w:rPr>
    </w:lvl>
  </w:abstractNum>
  <w:abstractNum w:abstractNumId="1">
    <w:nsid w:val="19A913E9"/>
    <w:multiLevelType w:val="hybridMultilevel"/>
    <w:tmpl w:val="FFFFFFFF"/>
    <w:lvl w:ilvl="0" w:tplc="1D023D6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C876DE70">
      <w:numFmt w:val="bullet"/>
      <w:lvlText w:val="•"/>
      <w:lvlJc w:val="left"/>
      <w:pPr>
        <w:ind w:left="1308" w:hanging="240"/>
      </w:pPr>
      <w:rPr>
        <w:rFonts w:hint="default"/>
      </w:rPr>
    </w:lvl>
    <w:lvl w:ilvl="2" w:tplc="E7E85C32">
      <w:numFmt w:val="bullet"/>
      <w:lvlText w:val="•"/>
      <w:lvlJc w:val="left"/>
      <w:pPr>
        <w:ind w:left="2277" w:hanging="240"/>
      </w:pPr>
      <w:rPr>
        <w:rFonts w:hint="default"/>
      </w:rPr>
    </w:lvl>
    <w:lvl w:ilvl="3" w:tplc="799AABB8">
      <w:numFmt w:val="bullet"/>
      <w:lvlText w:val="•"/>
      <w:lvlJc w:val="left"/>
      <w:pPr>
        <w:ind w:left="3245" w:hanging="240"/>
      </w:pPr>
      <w:rPr>
        <w:rFonts w:hint="default"/>
      </w:rPr>
    </w:lvl>
    <w:lvl w:ilvl="4" w:tplc="676C1EFE">
      <w:numFmt w:val="bullet"/>
      <w:lvlText w:val="•"/>
      <w:lvlJc w:val="left"/>
      <w:pPr>
        <w:ind w:left="4214" w:hanging="240"/>
      </w:pPr>
      <w:rPr>
        <w:rFonts w:hint="default"/>
      </w:rPr>
    </w:lvl>
    <w:lvl w:ilvl="5" w:tplc="680CF68A">
      <w:numFmt w:val="bullet"/>
      <w:lvlText w:val="•"/>
      <w:lvlJc w:val="left"/>
      <w:pPr>
        <w:ind w:left="5183" w:hanging="240"/>
      </w:pPr>
      <w:rPr>
        <w:rFonts w:hint="default"/>
      </w:rPr>
    </w:lvl>
    <w:lvl w:ilvl="6" w:tplc="9FC0FDA4">
      <w:numFmt w:val="bullet"/>
      <w:lvlText w:val="•"/>
      <w:lvlJc w:val="left"/>
      <w:pPr>
        <w:ind w:left="6151" w:hanging="240"/>
      </w:pPr>
      <w:rPr>
        <w:rFonts w:hint="default"/>
      </w:rPr>
    </w:lvl>
    <w:lvl w:ilvl="7" w:tplc="2890A99C">
      <w:numFmt w:val="bullet"/>
      <w:lvlText w:val="•"/>
      <w:lvlJc w:val="left"/>
      <w:pPr>
        <w:ind w:left="7120" w:hanging="240"/>
      </w:pPr>
      <w:rPr>
        <w:rFonts w:hint="default"/>
      </w:rPr>
    </w:lvl>
    <w:lvl w:ilvl="8" w:tplc="340C3430">
      <w:numFmt w:val="bullet"/>
      <w:lvlText w:val="•"/>
      <w:lvlJc w:val="left"/>
      <w:pPr>
        <w:ind w:left="8088" w:hanging="240"/>
      </w:pPr>
      <w:rPr>
        <w:rFonts w:hint="default"/>
      </w:rPr>
    </w:lvl>
  </w:abstractNum>
  <w:abstractNum w:abstractNumId="2">
    <w:nsid w:val="21D52F4C"/>
    <w:multiLevelType w:val="hybridMultilevel"/>
    <w:tmpl w:val="FFFFFFFF"/>
    <w:lvl w:ilvl="0" w:tplc="7DB2A42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hint="default"/>
        <w:spacing w:val="-13"/>
        <w:w w:val="100"/>
        <w:sz w:val="24"/>
      </w:rPr>
    </w:lvl>
    <w:lvl w:ilvl="1" w:tplc="837A4EDA">
      <w:numFmt w:val="bullet"/>
      <w:lvlText w:val="•"/>
      <w:lvlJc w:val="left"/>
      <w:pPr>
        <w:ind w:left="900" w:hanging="180"/>
      </w:pPr>
      <w:rPr>
        <w:rFonts w:hint="default"/>
      </w:rPr>
    </w:lvl>
    <w:lvl w:ilvl="2" w:tplc="9A66EB46">
      <w:numFmt w:val="bullet"/>
      <w:lvlText w:val="•"/>
      <w:lvlJc w:val="left"/>
      <w:pPr>
        <w:ind w:left="1701" w:hanging="180"/>
      </w:pPr>
      <w:rPr>
        <w:rFonts w:hint="default"/>
      </w:rPr>
    </w:lvl>
    <w:lvl w:ilvl="3" w:tplc="71AA1826">
      <w:numFmt w:val="bullet"/>
      <w:lvlText w:val="•"/>
      <w:lvlJc w:val="left"/>
      <w:pPr>
        <w:ind w:left="2501" w:hanging="180"/>
      </w:pPr>
      <w:rPr>
        <w:rFonts w:hint="default"/>
      </w:rPr>
    </w:lvl>
    <w:lvl w:ilvl="4" w:tplc="C570DD84">
      <w:numFmt w:val="bullet"/>
      <w:lvlText w:val="•"/>
      <w:lvlJc w:val="left"/>
      <w:pPr>
        <w:ind w:left="3302" w:hanging="180"/>
      </w:pPr>
      <w:rPr>
        <w:rFonts w:hint="default"/>
      </w:rPr>
    </w:lvl>
    <w:lvl w:ilvl="5" w:tplc="AB6238C0">
      <w:numFmt w:val="bullet"/>
      <w:lvlText w:val="•"/>
      <w:lvlJc w:val="left"/>
      <w:pPr>
        <w:ind w:left="4103" w:hanging="180"/>
      </w:pPr>
      <w:rPr>
        <w:rFonts w:hint="default"/>
      </w:rPr>
    </w:lvl>
    <w:lvl w:ilvl="6" w:tplc="A718D2C2">
      <w:numFmt w:val="bullet"/>
      <w:lvlText w:val="•"/>
      <w:lvlJc w:val="left"/>
      <w:pPr>
        <w:ind w:left="4903" w:hanging="180"/>
      </w:pPr>
      <w:rPr>
        <w:rFonts w:hint="default"/>
      </w:rPr>
    </w:lvl>
    <w:lvl w:ilvl="7" w:tplc="195E8F46">
      <w:numFmt w:val="bullet"/>
      <w:lvlText w:val="•"/>
      <w:lvlJc w:val="left"/>
      <w:pPr>
        <w:ind w:left="5704" w:hanging="180"/>
      </w:pPr>
      <w:rPr>
        <w:rFonts w:hint="default"/>
      </w:rPr>
    </w:lvl>
    <w:lvl w:ilvl="8" w:tplc="0E80C25E">
      <w:numFmt w:val="bullet"/>
      <w:lvlText w:val="•"/>
      <w:lvlJc w:val="left"/>
      <w:pPr>
        <w:ind w:left="6504" w:hanging="180"/>
      </w:pPr>
      <w:rPr>
        <w:rFonts w:hint="default"/>
      </w:rPr>
    </w:lvl>
  </w:abstractNum>
  <w:abstractNum w:abstractNumId="3">
    <w:nsid w:val="3C5E1916"/>
    <w:multiLevelType w:val="hybridMultilevel"/>
    <w:tmpl w:val="FFFFFFFF"/>
    <w:lvl w:ilvl="0" w:tplc="305486CE">
      <w:numFmt w:val="bullet"/>
      <w:lvlText w:val="–"/>
      <w:lvlJc w:val="left"/>
      <w:pPr>
        <w:ind w:left="175" w:hanging="180"/>
      </w:pPr>
      <w:rPr>
        <w:rFonts w:ascii="Times New Roman" w:eastAsia="Times New Roman" w:hAnsi="Times New Roman" w:hint="default"/>
        <w:b/>
        <w:spacing w:val="-6"/>
        <w:w w:val="100"/>
        <w:sz w:val="24"/>
      </w:rPr>
    </w:lvl>
    <w:lvl w:ilvl="1" w:tplc="F3280016">
      <w:numFmt w:val="bullet"/>
      <w:lvlText w:val="•"/>
      <w:lvlJc w:val="left"/>
      <w:pPr>
        <w:ind w:left="802" w:hanging="180"/>
      </w:pPr>
      <w:rPr>
        <w:rFonts w:hint="default"/>
      </w:rPr>
    </w:lvl>
    <w:lvl w:ilvl="2" w:tplc="B51EBE2A">
      <w:numFmt w:val="bullet"/>
      <w:lvlText w:val="•"/>
      <w:lvlJc w:val="left"/>
      <w:pPr>
        <w:ind w:left="1424" w:hanging="180"/>
      </w:pPr>
      <w:rPr>
        <w:rFonts w:hint="default"/>
      </w:rPr>
    </w:lvl>
    <w:lvl w:ilvl="3" w:tplc="D5269758">
      <w:numFmt w:val="bullet"/>
      <w:lvlText w:val="•"/>
      <w:lvlJc w:val="left"/>
      <w:pPr>
        <w:ind w:left="2047" w:hanging="180"/>
      </w:pPr>
      <w:rPr>
        <w:rFonts w:hint="default"/>
      </w:rPr>
    </w:lvl>
    <w:lvl w:ilvl="4" w:tplc="7018B386">
      <w:numFmt w:val="bullet"/>
      <w:lvlText w:val="•"/>
      <w:lvlJc w:val="left"/>
      <w:pPr>
        <w:ind w:left="2669" w:hanging="180"/>
      </w:pPr>
      <w:rPr>
        <w:rFonts w:hint="default"/>
      </w:rPr>
    </w:lvl>
    <w:lvl w:ilvl="5" w:tplc="97B22562">
      <w:numFmt w:val="bullet"/>
      <w:lvlText w:val="•"/>
      <w:lvlJc w:val="left"/>
      <w:pPr>
        <w:ind w:left="3292" w:hanging="180"/>
      </w:pPr>
      <w:rPr>
        <w:rFonts w:hint="default"/>
      </w:rPr>
    </w:lvl>
    <w:lvl w:ilvl="6" w:tplc="718A2B68">
      <w:numFmt w:val="bullet"/>
      <w:lvlText w:val="•"/>
      <w:lvlJc w:val="left"/>
      <w:pPr>
        <w:ind w:left="3914" w:hanging="180"/>
      </w:pPr>
      <w:rPr>
        <w:rFonts w:hint="default"/>
      </w:rPr>
    </w:lvl>
    <w:lvl w:ilvl="7" w:tplc="7EDAE2F0">
      <w:numFmt w:val="bullet"/>
      <w:lvlText w:val="•"/>
      <w:lvlJc w:val="left"/>
      <w:pPr>
        <w:ind w:left="4536" w:hanging="180"/>
      </w:pPr>
      <w:rPr>
        <w:rFonts w:hint="default"/>
      </w:rPr>
    </w:lvl>
    <w:lvl w:ilvl="8" w:tplc="9DC07B58">
      <w:numFmt w:val="bullet"/>
      <w:lvlText w:val="•"/>
      <w:lvlJc w:val="left"/>
      <w:pPr>
        <w:ind w:left="5159" w:hanging="180"/>
      </w:pPr>
      <w:rPr>
        <w:rFonts w:hint="default"/>
      </w:rPr>
    </w:lvl>
  </w:abstractNum>
  <w:abstractNum w:abstractNumId="4">
    <w:nsid w:val="3E83622D"/>
    <w:multiLevelType w:val="hybridMultilevel"/>
    <w:tmpl w:val="FFFFFFFF"/>
    <w:lvl w:ilvl="0" w:tplc="62AA8C4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15DAC70C"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95A796A">
      <w:numFmt w:val="bullet"/>
      <w:lvlText w:val="•"/>
      <w:lvlJc w:val="left"/>
      <w:pPr>
        <w:ind w:left="1505" w:hanging="180"/>
      </w:pPr>
      <w:rPr>
        <w:rFonts w:hint="default"/>
      </w:rPr>
    </w:lvl>
    <w:lvl w:ilvl="3" w:tplc="7194AF98">
      <w:numFmt w:val="bullet"/>
      <w:lvlText w:val="•"/>
      <w:lvlJc w:val="left"/>
      <w:pPr>
        <w:ind w:left="2117" w:hanging="180"/>
      </w:pPr>
      <w:rPr>
        <w:rFonts w:hint="default"/>
      </w:rPr>
    </w:lvl>
    <w:lvl w:ilvl="4" w:tplc="EF7E5A88">
      <w:numFmt w:val="bullet"/>
      <w:lvlText w:val="•"/>
      <w:lvlJc w:val="left"/>
      <w:pPr>
        <w:ind w:left="2730" w:hanging="180"/>
      </w:pPr>
      <w:rPr>
        <w:rFonts w:hint="default"/>
      </w:rPr>
    </w:lvl>
    <w:lvl w:ilvl="5" w:tplc="7B74AC14">
      <w:numFmt w:val="bullet"/>
      <w:lvlText w:val="•"/>
      <w:lvlJc w:val="left"/>
      <w:pPr>
        <w:ind w:left="3342" w:hanging="180"/>
      </w:pPr>
      <w:rPr>
        <w:rFonts w:hint="default"/>
      </w:rPr>
    </w:lvl>
    <w:lvl w:ilvl="6" w:tplc="15968FDE">
      <w:numFmt w:val="bullet"/>
      <w:lvlText w:val="•"/>
      <w:lvlJc w:val="left"/>
      <w:pPr>
        <w:ind w:left="3955" w:hanging="180"/>
      </w:pPr>
      <w:rPr>
        <w:rFonts w:hint="default"/>
      </w:rPr>
    </w:lvl>
    <w:lvl w:ilvl="7" w:tplc="C582AA46">
      <w:numFmt w:val="bullet"/>
      <w:lvlText w:val="•"/>
      <w:lvlJc w:val="left"/>
      <w:pPr>
        <w:ind w:left="4567" w:hanging="180"/>
      </w:pPr>
      <w:rPr>
        <w:rFonts w:hint="default"/>
      </w:rPr>
    </w:lvl>
    <w:lvl w:ilvl="8" w:tplc="BC0A510E">
      <w:numFmt w:val="bullet"/>
      <w:lvlText w:val="•"/>
      <w:lvlJc w:val="left"/>
      <w:pPr>
        <w:ind w:left="5180" w:hanging="180"/>
      </w:pPr>
      <w:rPr>
        <w:rFonts w:hint="default"/>
      </w:rPr>
    </w:lvl>
  </w:abstractNum>
  <w:abstractNum w:abstractNumId="5">
    <w:nsid w:val="661B5916"/>
    <w:multiLevelType w:val="hybridMultilevel"/>
    <w:tmpl w:val="FFFFFFFF"/>
    <w:lvl w:ilvl="0" w:tplc="AEF0D63A">
      <w:numFmt w:val="bullet"/>
      <w:lvlText w:val="–"/>
      <w:lvlJc w:val="left"/>
      <w:pPr>
        <w:ind w:left="1008" w:hanging="180"/>
      </w:pPr>
      <w:rPr>
        <w:rFonts w:ascii="Times New Roman" w:eastAsia="Times New Roman" w:hAnsi="Times New Roman" w:hint="default"/>
        <w:spacing w:val="-29"/>
        <w:w w:val="100"/>
        <w:sz w:val="24"/>
      </w:rPr>
    </w:lvl>
    <w:lvl w:ilvl="1" w:tplc="13924DA2">
      <w:numFmt w:val="bullet"/>
      <w:lvlText w:val="•"/>
      <w:lvlJc w:val="left"/>
      <w:pPr>
        <w:ind w:left="1540" w:hanging="180"/>
      </w:pPr>
      <w:rPr>
        <w:rFonts w:hint="default"/>
      </w:rPr>
    </w:lvl>
    <w:lvl w:ilvl="2" w:tplc="CEECBEEA">
      <w:numFmt w:val="bullet"/>
      <w:lvlText w:val="•"/>
      <w:lvlJc w:val="left"/>
      <w:pPr>
        <w:ind w:left="2080" w:hanging="180"/>
      </w:pPr>
      <w:rPr>
        <w:rFonts w:hint="default"/>
      </w:rPr>
    </w:lvl>
    <w:lvl w:ilvl="3" w:tplc="A858A56A">
      <w:numFmt w:val="bullet"/>
      <w:lvlText w:val="•"/>
      <w:lvlJc w:val="left"/>
      <w:pPr>
        <w:ind w:left="2621" w:hanging="180"/>
      </w:pPr>
      <w:rPr>
        <w:rFonts w:hint="default"/>
      </w:rPr>
    </w:lvl>
    <w:lvl w:ilvl="4" w:tplc="5BA8B0C0">
      <w:numFmt w:val="bullet"/>
      <w:lvlText w:val="•"/>
      <w:lvlJc w:val="left"/>
      <w:pPr>
        <w:ind w:left="3161" w:hanging="180"/>
      </w:pPr>
      <w:rPr>
        <w:rFonts w:hint="default"/>
      </w:rPr>
    </w:lvl>
    <w:lvl w:ilvl="5" w:tplc="594658FE">
      <w:numFmt w:val="bullet"/>
      <w:lvlText w:val="•"/>
      <w:lvlJc w:val="left"/>
      <w:pPr>
        <w:ind w:left="3702" w:hanging="180"/>
      </w:pPr>
      <w:rPr>
        <w:rFonts w:hint="default"/>
      </w:rPr>
    </w:lvl>
    <w:lvl w:ilvl="6" w:tplc="8274FCDC">
      <w:numFmt w:val="bullet"/>
      <w:lvlText w:val="•"/>
      <w:lvlJc w:val="left"/>
      <w:pPr>
        <w:ind w:left="4242" w:hanging="180"/>
      </w:pPr>
      <w:rPr>
        <w:rFonts w:hint="default"/>
      </w:rPr>
    </w:lvl>
    <w:lvl w:ilvl="7" w:tplc="29B6B174">
      <w:numFmt w:val="bullet"/>
      <w:lvlText w:val="•"/>
      <w:lvlJc w:val="left"/>
      <w:pPr>
        <w:ind w:left="4782" w:hanging="180"/>
      </w:pPr>
      <w:rPr>
        <w:rFonts w:hint="default"/>
      </w:rPr>
    </w:lvl>
    <w:lvl w:ilvl="8" w:tplc="26C0D6AE">
      <w:numFmt w:val="bullet"/>
      <w:lvlText w:val="•"/>
      <w:lvlJc w:val="left"/>
      <w:pPr>
        <w:ind w:left="5323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7D6F"/>
    <w:rsid w:val="00366346"/>
    <w:rsid w:val="003C0D98"/>
    <w:rsid w:val="004B7D6F"/>
    <w:rsid w:val="006933EA"/>
    <w:rsid w:val="00767917"/>
    <w:rsid w:val="00773F01"/>
    <w:rsid w:val="00AB430A"/>
    <w:rsid w:val="00BD5D9E"/>
    <w:rsid w:val="00C63382"/>
    <w:rsid w:val="00DA5200"/>
    <w:rsid w:val="00E437C4"/>
    <w:rsid w:val="00F6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5D9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D5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BD5D9E"/>
  </w:style>
  <w:style w:type="paragraph" w:styleId="a5">
    <w:name w:val="Balloon Text"/>
    <w:basedOn w:val="a"/>
    <w:link w:val="a6"/>
    <w:uiPriority w:val="99"/>
    <w:semiHidden/>
    <w:unhideWhenUsed/>
    <w:rsid w:val="00BD5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k.wikipedia.org/wiki/%D0%A1%D0%BF%D0%BE%D1%80%D1%82" TargetMode="External"/><Relationship Id="rId18" Type="http://schemas.openxmlformats.org/officeDocument/2006/relationships/hyperlink" Target="https://kk.wikipedia.org/w/index.php?title=%D0%A1%D0%BF%D0%BE%D1%80%D1%82%D1%88%D1%8B&amp;amp;action=edit&amp;amp;redlink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kk.wikipedia.org/w/index.php?title=%D2%9A%D0%B0%D0%B9%D1%8B%D2%9B%D1%88%D1%8B%D0%BB%D0%B0%D1%80&amp;amp;action=edit&amp;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/index.php?title=%D0%91%D0%BE%D0%BA%D1%81%D1%88%D1%8B&amp;amp;action=edit&amp;amp;redlink=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kk.wikipedia.org/w/index.php?title=%D0%A4%D1%83%D1%82%D0%B1%D0%BE%D0%BB%D1%88%D1%8B&amp;amp;action=edit&amp;amp;redlink=1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kk.wikipedia.org/w/index.php?title=%D0%A8%D1%82%D0%B0%D0%BD%D0%B3%D0%B8%D1%81%D1%82&amp;amp;action=edit&amp;amp;redlink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2022-09-27T06:16:00Z</dcterms:created>
  <dcterms:modified xsi:type="dcterms:W3CDTF">2022-09-27T06:16:00Z</dcterms:modified>
</cp:coreProperties>
</file>